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F9426" w14:textId="77777777" w:rsidR="003B6795" w:rsidRDefault="003B6795" w:rsidP="003B6795">
      <w:pPr>
        <w:pStyle w:val="Header"/>
        <w:rPr>
          <w:rFonts w:ascii="Times New Roman" w:hAnsi="Times New Roman"/>
          <w:sz w:val="22"/>
        </w:rPr>
      </w:pPr>
      <w:r w:rsidRPr="005A3D3E">
        <w:rPr>
          <w:rFonts w:ascii="Times New Roman" w:hAnsi="Times New Roman"/>
        </w:rPr>
        <w:t>Resource from animation found at</w:t>
      </w:r>
      <w:proofErr w:type="gramStart"/>
      <w:r w:rsidRPr="005A3D3E">
        <w:rPr>
          <w:rFonts w:ascii="Times New Roman" w:hAnsi="Times New Roman"/>
        </w:rPr>
        <w:t xml:space="preserve">:  </w:t>
      </w:r>
      <w:proofErr w:type="gramEnd"/>
      <w:hyperlink r:id="rId5" w:history="1">
        <w:r w:rsidRPr="005A3D3E">
          <w:rPr>
            <w:rStyle w:val="Hyperlink"/>
            <w:rFonts w:ascii="Times New Roman" w:hAnsi="Times New Roman"/>
            <w:sz w:val="22"/>
          </w:rPr>
          <w:t>http://www.iris.edu/hq/inclass/search</w:t>
        </w:r>
      </w:hyperlink>
    </w:p>
    <w:p w14:paraId="6C033784" w14:textId="77777777" w:rsidR="003B6795" w:rsidRDefault="003B6795" w:rsidP="003B6795">
      <w:pPr>
        <w:pStyle w:val="Header"/>
        <w:rPr>
          <w:rFonts w:ascii="Times New Roman" w:hAnsi="Times New Roman"/>
          <w:sz w:val="22"/>
        </w:rPr>
      </w:pPr>
    </w:p>
    <w:p w14:paraId="5275A841" w14:textId="77777777" w:rsidR="003B6795" w:rsidRPr="004A1FF7" w:rsidRDefault="003B6795" w:rsidP="003B6795">
      <w:pPr>
        <w:rPr>
          <w:b/>
        </w:rPr>
      </w:pPr>
      <w:r>
        <w:rPr>
          <w:b/>
        </w:rPr>
        <w:t>Narration from the animation:</w:t>
      </w:r>
    </w:p>
    <w:p w14:paraId="06C4B5A3" w14:textId="77777777" w:rsidR="003B6795" w:rsidRDefault="003B6795" w:rsidP="003B6795">
      <w:pPr>
        <w:shd w:val="clear" w:color="auto" w:fill="FFFFFF"/>
        <w:spacing w:before="150" w:after="150" w:line="20" w:lineRule="atLeast"/>
        <w:jc w:val="center"/>
        <w:outlineLvl w:val="1"/>
        <w:rPr>
          <w:rFonts w:ascii="Helvetica Neue" w:hAnsi="Helvetica Neue"/>
          <w:b/>
          <w:bCs/>
          <w:color w:val="333333"/>
          <w:sz w:val="28"/>
          <w:szCs w:val="47"/>
        </w:rPr>
      </w:pPr>
      <w:r w:rsidRPr="005E61A7">
        <w:rPr>
          <w:rFonts w:ascii="Helvetica Neue" w:hAnsi="Helvetica Neue"/>
          <w:b/>
          <w:bCs/>
          <w:color w:val="333333"/>
          <w:sz w:val="28"/>
          <w:szCs w:val="47"/>
        </w:rPr>
        <w:t xml:space="preserve">GPS Measures Deformation in Subduction Zones: </w:t>
      </w:r>
      <w:r>
        <w:rPr>
          <w:rFonts w:ascii="Helvetica Neue" w:hAnsi="Helvetica Neue"/>
          <w:b/>
          <w:bCs/>
          <w:color w:val="333333"/>
          <w:sz w:val="28"/>
          <w:szCs w:val="47"/>
        </w:rPr>
        <w:br/>
      </w:r>
      <w:r w:rsidRPr="005E61A7">
        <w:rPr>
          <w:rFonts w:ascii="Helvetica Neue" w:hAnsi="Helvetica Neue"/>
          <w:b/>
          <w:bCs/>
          <w:color w:val="333333"/>
          <w:sz w:val="28"/>
          <w:szCs w:val="47"/>
        </w:rPr>
        <w:t>Ocean/continent</w:t>
      </w:r>
    </w:p>
    <w:p w14:paraId="4378D088" w14:textId="77777777" w:rsidR="003B6795" w:rsidRPr="005E61A7" w:rsidRDefault="003B6795" w:rsidP="003B6795">
      <w:pPr>
        <w:shd w:val="clear" w:color="auto" w:fill="FFFFFF"/>
        <w:spacing w:after="150" w:line="210" w:lineRule="atLeast"/>
        <w:jc w:val="center"/>
        <w:outlineLvl w:val="3"/>
        <w:rPr>
          <w:rFonts w:ascii="inherit" w:eastAsiaTheme="minorEastAsia" w:hAnsi="inherit" w:hint="eastAsia"/>
          <w:b/>
          <w:bCs/>
          <w:color w:val="663399"/>
          <w:sz w:val="27"/>
          <w:szCs w:val="27"/>
        </w:rPr>
      </w:pPr>
      <w:r w:rsidRPr="005E61A7">
        <w:rPr>
          <w:rFonts w:ascii="inherit" w:eastAsiaTheme="minorEastAsia" w:hAnsi="inherit"/>
          <w:b/>
          <w:bCs/>
          <w:color w:val="663399"/>
          <w:sz w:val="27"/>
          <w:szCs w:val="27"/>
        </w:rPr>
        <w:t>How Does Land Jump in an Earthquake?</w:t>
      </w:r>
    </w:p>
    <w:p w14:paraId="0CE4D297" w14:textId="77777777" w:rsidR="00144E84" w:rsidRDefault="00144E84" w:rsidP="00144E84"/>
    <w:p w14:paraId="416FB4E3" w14:textId="77777777" w:rsidR="00144E84" w:rsidRDefault="00144E84" w:rsidP="00144E84">
      <w:r>
        <w:t>In a subduction zone the overlying continental plate is locked to the underlying oceanic plate by immense friction along the shallow portion of a vast sloping fault surface.</w:t>
      </w:r>
    </w:p>
    <w:p w14:paraId="757B2D9F" w14:textId="77777777" w:rsidR="00144E84" w:rsidRDefault="00144E84" w:rsidP="00144E84">
      <w:r>
        <w:t>Recent GPS data from the Pacific Northwest show that the land above the subduction zone is indeed being pushed backward deforming in response to the stress.</w:t>
      </w:r>
    </w:p>
    <w:p w14:paraId="11921FB4" w14:textId="77777777" w:rsidR="00144E84" w:rsidRDefault="00144E84" w:rsidP="00144E84">
      <w:r>
        <w:t>Arrows mark the original locations of the leading edge of the overlying plate and the GPS unit.</w:t>
      </w:r>
    </w:p>
    <w:p w14:paraId="2DD70872" w14:textId="77777777" w:rsidR="00144E84" w:rsidRDefault="00144E84" w:rsidP="00144E84">
      <w:r>
        <w:t>The plates can lock together until they overcome the frictional stress in a process called elastic rebound. This produces M8 to</w:t>
      </w:r>
      <w:bookmarkStart w:id="0" w:name="_GoBack"/>
      <w:bookmarkEnd w:id="0"/>
      <w:r>
        <w:t xml:space="preserve"> M9 great earthquakes.</w:t>
      </w:r>
    </w:p>
    <w:p w14:paraId="2D6BBEE7" w14:textId="77777777" w:rsidR="00144E84" w:rsidRDefault="00144E84" w:rsidP="00144E84">
      <w:r>
        <w:t>And if the ground is displaced beneath the ocean as it does in this simplified animation, it causes a tsunami.</w:t>
      </w:r>
    </w:p>
    <w:p w14:paraId="19877452" w14:textId="77777777" w:rsidR="00144E84" w:rsidRDefault="00144E84" w:rsidP="00144E84">
      <w:r>
        <w:t>This cycle of locking and building stress followed by catastrophic release repeats every few hundred years.</w:t>
      </w:r>
    </w:p>
    <w:p w14:paraId="7C861D71" w14:textId="77777777" w:rsidR="00144E84" w:rsidRDefault="00144E84" w:rsidP="00144E84"/>
    <w:p w14:paraId="402465F9" w14:textId="77777777" w:rsidR="00144E84" w:rsidRDefault="00144E84" w:rsidP="00144E84"/>
    <w:p w14:paraId="4F68C6EA" w14:textId="77777777" w:rsidR="00371546" w:rsidRDefault="003B6795"/>
    <w:sectPr w:rsidR="0037154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E84"/>
    <w:rsid w:val="00144E84"/>
    <w:rsid w:val="002236EF"/>
    <w:rsid w:val="003B6795"/>
    <w:rsid w:val="007D37A0"/>
    <w:rsid w:val="00986064"/>
    <w:rsid w:val="00DC2F19"/>
    <w:rsid w:val="00E0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7F3554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4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67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795"/>
    <w:pPr>
      <w:tabs>
        <w:tab w:val="center" w:pos="4320"/>
        <w:tab w:val="right" w:pos="8640"/>
      </w:tabs>
    </w:pPr>
    <w:rPr>
      <w:rFonts w:ascii="Cambria" w:eastAsia="ＭＳ 明朝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6795"/>
    <w:rPr>
      <w:rFonts w:ascii="Cambria" w:eastAsia="ＭＳ 明朝" w:hAnsi="Cambri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E84"/>
    <w:rPr>
      <w:rFonts w:eastAsia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B67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6795"/>
    <w:pPr>
      <w:tabs>
        <w:tab w:val="center" w:pos="4320"/>
        <w:tab w:val="right" w:pos="8640"/>
      </w:tabs>
    </w:pPr>
    <w:rPr>
      <w:rFonts w:ascii="Cambria" w:eastAsia="ＭＳ 明朝" w:hAnsi="Cambria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6795"/>
    <w:rPr>
      <w:rFonts w:ascii="Cambria" w:eastAsia="ＭＳ 明朝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ris.edu/hq/inclass/search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901</Characters>
  <Application>Microsoft Macintosh Word</Application>
  <DocSecurity>0</DocSecurity>
  <Lines>7</Lines>
  <Paragraphs>2</Paragraphs>
  <ScaleCrop>false</ScaleCrop>
  <Company>Volcano Video Productions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Jenda Johnson</dc:creator>
  <cp:keywords/>
  <dc:description/>
  <cp:lastModifiedBy>Jenda Johnson</cp:lastModifiedBy>
  <cp:revision>2</cp:revision>
  <dcterms:created xsi:type="dcterms:W3CDTF">2015-06-23T18:12:00Z</dcterms:created>
  <dcterms:modified xsi:type="dcterms:W3CDTF">2015-06-24T03:30:00Z</dcterms:modified>
</cp:coreProperties>
</file>