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2EED18" w14:textId="77777777" w:rsidR="001F712C" w:rsidRDefault="001F712C"/>
    <w:p w14:paraId="744A6F4F" w14:textId="77777777" w:rsidR="001F712C" w:rsidRDefault="00DF13EB" w:rsidP="00B95706">
      <w:pPr>
        <w:jc w:val="center"/>
        <w:rPr>
          <w:rFonts w:ascii="Tahoma" w:hAnsi="Tahoma"/>
          <w:b/>
          <w:sz w:val="24"/>
          <w:u w:val="single"/>
        </w:rPr>
      </w:pPr>
      <w:r>
        <w:rPr>
          <w:rFonts w:ascii="Tahoma" w:hAnsi="Tahoma"/>
          <w:b/>
          <w:sz w:val="24"/>
          <w:u w:val="single"/>
        </w:rPr>
        <w:t>Exercise</w:t>
      </w:r>
      <w:r w:rsidR="00E43A3F">
        <w:rPr>
          <w:rFonts w:ascii="Tahoma" w:hAnsi="Tahoma"/>
          <w:b/>
          <w:sz w:val="24"/>
          <w:u w:val="single"/>
        </w:rPr>
        <w:t xml:space="preserve"> </w:t>
      </w:r>
      <w:r w:rsidR="00A463FE" w:rsidRPr="00A463FE">
        <w:rPr>
          <w:rFonts w:ascii="Tahoma" w:hAnsi="Tahoma"/>
          <w:b/>
          <w:sz w:val="24"/>
          <w:u w:val="single"/>
        </w:rPr>
        <w:t>5a-c:  Dipping Reflections</w:t>
      </w:r>
    </w:p>
    <w:p w14:paraId="669D0F60" w14:textId="77777777" w:rsidR="00B95706" w:rsidRDefault="00B95706" w:rsidP="00B95706">
      <w:pPr>
        <w:jc w:val="center"/>
      </w:pPr>
    </w:p>
    <w:p w14:paraId="3263C272" w14:textId="77777777" w:rsidR="00A463FE" w:rsidRDefault="00A463FE" w:rsidP="0002146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There are three</w:t>
      </w:r>
      <w:r w:rsidR="00964BEE">
        <w:rPr>
          <w:rFonts w:ascii="Helvetica" w:hAnsi="Helvetica"/>
          <w:sz w:val="24"/>
        </w:rPr>
        <w:t xml:space="preserve"> </w:t>
      </w:r>
      <w:r w:rsidR="00DF13EB">
        <w:rPr>
          <w:rFonts w:ascii="Helvetica" w:hAnsi="Helvetica"/>
          <w:sz w:val="24"/>
        </w:rPr>
        <w:t>exercise</w:t>
      </w:r>
      <w:r w:rsidR="00C37BC7">
        <w:rPr>
          <w:rFonts w:ascii="Helvetica" w:hAnsi="Helvetica"/>
          <w:sz w:val="24"/>
        </w:rPr>
        <w:t xml:space="preserve">s for this unit. </w:t>
      </w:r>
      <w:r>
        <w:rPr>
          <w:rFonts w:ascii="Helvetica" w:hAnsi="Helvetica"/>
          <w:sz w:val="24"/>
        </w:rPr>
        <w:t>They are not very difficult, but the lessons are important for seismic interpreters.</w:t>
      </w:r>
    </w:p>
    <w:p w14:paraId="382770D2" w14:textId="77777777" w:rsidR="00A463FE" w:rsidRDefault="00A463FE" w:rsidP="00021469">
      <w:pPr>
        <w:rPr>
          <w:rFonts w:ascii="Helvetica" w:hAnsi="Helvetica"/>
          <w:sz w:val="24"/>
        </w:rPr>
      </w:pPr>
    </w:p>
    <w:p w14:paraId="5C200739" w14:textId="77777777" w:rsidR="00A463FE" w:rsidRDefault="00A463FE" w:rsidP="0002146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It is best to use a compass for each ex</w:t>
      </w:r>
      <w:r w:rsidR="00C37BC7">
        <w:rPr>
          <w:rFonts w:ascii="Helvetica" w:hAnsi="Helvetica"/>
          <w:sz w:val="24"/>
        </w:rPr>
        <w:t>ercise.  Students probably do not</w:t>
      </w:r>
      <w:r>
        <w:rPr>
          <w:rFonts w:ascii="Helvetica" w:hAnsi="Helvetica"/>
          <w:sz w:val="24"/>
        </w:rPr>
        <w:t xml:space="preserve"> have these low-tech tools.  You could provide them; many dollar stores have cheap ones that are adequate.  </w:t>
      </w:r>
    </w:p>
    <w:p w14:paraId="53C1F4DD" w14:textId="77777777" w:rsidR="00A463FE" w:rsidRDefault="00A463FE" w:rsidP="00021469">
      <w:pPr>
        <w:rPr>
          <w:rFonts w:ascii="Helvetica" w:hAnsi="Helvetica"/>
          <w:sz w:val="24"/>
        </w:rPr>
      </w:pPr>
    </w:p>
    <w:p w14:paraId="52DBB659" w14:textId="77777777" w:rsidR="00A463FE" w:rsidRDefault="00A463FE" w:rsidP="0002146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ALTERNATIVE</w:t>
      </w:r>
      <w:r w:rsidR="00C37BC7">
        <w:rPr>
          <w:rFonts w:ascii="Helvetica" w:hAnsi="Helvetica"/>
          <w:sz w:val="24"/>
        </w:rPr>
        <w:t>: U</w:t>
      </w:r>
      <w:r>
        <w:rPr>
          <w:rFonts w:ascii="Helvetica" w:hAnsi="Helvetica"/>
          <w:sz w:val="24"/>
        </w:rPr>
        <w:t xml:space="preserve">se a </w:t>
      </w:r>
      <w:proofErr w:type="gramStart"/>
      <w:r>
        <w:rPr>
          <w:rFonts w:ascii="Helvetica" w:hAnsi="Helvetica"/>
          <w:sz w:val="24"/>
        </w:rPr>
        <w:t>thumb tack</w:t>
      </w:r>
      <w:proofErr w:type="gramEnd"/>
      <w:r>
        <w:rPr>
          <w:rFonts w:ascii="Helvetica" w:hAnsi="Helvetica"/>
          <w:sz w:val="24"/>
        </w:rPr>
        <w:t xml:space="preserve"> and a thin string or a piece of thread.  </w:t>
      </w:r>
    </w:p>
    <w:p w14:paraId="51EF5C08" w14:textId="77777777" w:rsidR="00A463FE" w:rsidRDefault="00A463FE" w:rsidP="00A463FE">
      <w:pPr>
        <w:pStyle w:val="ListParagraph"/>
        <w:numPr>
          <w:ilvl w:val="0"/>
          <w:numId w:val="7"/>
        </w:numPr>
        <w:rPr>
          <w:rFonts w:ascii="Helvetica" w:hAnsi="Helvetica"/>
          <w:sz w:val="24"/>
        </w:rPr>
      </w:pPr>
      <w:r w:rsidRPr="00A463FE">
        <w:rPr>
          <w:rFonts w:ascii="Helvetica" w:hAnsi="Helvetica"/>
          <w:sz w:val="24"/>
        </w:rPr>
        <w:t>Put the point of the tack at the surface shot location</w:t>
      </w:r>
      <w:r>
        <w:rPr>
          <w:rFonts w:ascii="Helvetica" w:hAnsi="Helvetica"/>
          <w:sz w:val="24"/>
        </w:rPr>
        <w:t>,</w:t>
      </w:r>
    </w:p>
    <w:p w14:paraId="66AA87BB" w14:textId="77777777" w:rsidR="00A463FE" w:rsidRDefault="00A463FE" w:rsidP="00A463FE">
      <w:pPr>
        <w:pStyle w:val="ListParagraph"/>
        <w:numPr>
          <w:ilvl w:val="0"/>
          <w:numId w:val="7"/>
        </w:num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Tie the string around a pencil,</w:t>
      </w:r>
    </w:p>
    <w:p w14:paraId="3725EF32" w14:textId="77777777" w:rsidR="00A463FE" w:rsidRDefault="00A463FE" w:rsidP="00A463FE">
      <w:pPr>
        <w:pStyle w:val="ListParagraph"/>
        <w:numPr>
          <w:ilvl w:val="0"/>
          <w:numId w:val="7"/>
        </w:num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 xml:space="preserve">Place the pencil point on the place where the ray path hits the interface at 90 </w:t>
      </w:r>
      <w:r>
        <w:rPr>
          <w:rFonts w:ascii="Helvetica" w:hAnsi="Helvetica" w:cs="Helvetica"/>
          <w:sz w:val="24"/>
        </w:rPr>
        <w:t>°</w:t>
      </w:r>
      <w:r>
        <w:rPr>
          <w:rFonts w:ascii="Helvetica" w:hAnsi="Helvetica"/>
          <w:sz w:val="24"/>
        </w:rPr>
        <w:t>,</w:t>
      </w:r>
    </w:p>
    <w:p w14:paraId="455617F9" w14:textId="77777777" w:rsidR="00A463FE" w:rsidRDefault="00A463FE" w:rsidP="00A463FE">
      <w:pPr>
        <w:pStyle w:val="ListParagraph"/>
        <w:numPr>
          <w:ilvl w:val="0"/>
          <w:numId w:val="7"/>
        </w:num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Loop the string around the tack so the string has the length of the ray path (radius),</w:t>
      </w:r>
    </w:p>
    <w:p w14:paraId="12E277E3" w14:textId="77777777" w:rsidR="00A463FE" w:rsidRPr="00A463FE" w:rsidRDefault="00A463FE" w:rsidP="00A463FE">
      <w:pPr>
        <w:pStyle w:val="ListParagraph"/>
        <w:numPr>
          <w:ilvl w:val="0"/>
          <w:numId w:val="7"/>
        </w:num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Draw an arc.</w:t>
      </w:r>
    </w:p>
    <w:p w14:paraId="151DFD6F" w14:textId="77777777" w:rsidR="00A463FE" w:rsidRDefault="00A463FE" w:rsidP="00021469">
      <w:pPr>
        <w:rPr>
          <w:rFonts w:ascii="Helvetica" w:hAnsi="Helvetica"/>
          <w:sz w:val="24"/>
        </w:rPr>
      </w:pPr>
    </w:p>
    <w:p w14:paraId="3A90471E" w14:textId="77777777" w:rsidR="00A463FE" w:rsidRDefault="00A463FE" w:rsidP="0002146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For each exercise, the</w:t>
      </w:r>
      <w:r w:rsidR="00224E54">
        <w:rPr>
          <w:rFonts w:ascii="Helvetica" w:hAnsi="Helvetica"/>
          <w:sz w:val="24"/>
        </w:rPr>
        <w:t xml:space="preserve"> INTRO </w:t>
      </w:r>
      <w:r>
        <w:rPr>
          <w:rFonts w:ascii="Helvetica" w:hAnsi="Helvetica"/>
          <w:sz w:val="24"/>
        </w:rPr>
        <w:t>demonstrates the process for one shot point.  Students work the other shot point locations and then “connect the dots”.</w:t>
      </w:r>
    </w:p>
    <w:p w14:paraId="4C0521CA" w14:textId="77777777" w:rsidR="00A463FE" w:rsidRDefault="00A463FE" w:rsidP="00021469">
      <w:pPr>
        <w:rPr>
          <w:rFonts w:ascii="Helvetica" w:hAnsi="Helvetica"/>
          <w:sz w:val="24"/>
        </w:rPr>
      </w:pPr>
    </w:p>
    <w:p w14:paraId="7BEE1EB1" w14:textId="77777777" w:rsidR="00E43A3F" w:rsidRDefault="00C37BC7" w:rsidP="00B95706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 xml:space="preserve">NOTE: </w:t>
      </w:r>
      <w:r w:rsidR="00A463FE">
        <w:rPr>
          <w:rFonts w:ascii="Helvetica" w:hAnsi="Helvetica"/>
          <w:sz w:val="24"/>
        </w:rPr>
        <w:t>There are a few slides i</w:t>
      </w:r>
      <w:r>
        <w:rPr>
          <w:rFonts w:ascii="Helvetica" w:hAnsi="Helvetica"/>
          <w:sz w:val="24"/>
        </w:rPr>
        <w:t>n the solution for 5c that talk</w:t>
      </w:r>
      <w:r w:rsidR="00A463FE">
        <w:rPr>
          <w:rFonts w:ascii="Helvetica" w:hAnsi="Helvetica"/>
          <w:sz w:val="24"/>
        </w:rPr>
        <w:t xml:space="preserve"> about the way we corr</w:t>
      </w:r>
      <w:r>
        <w:rPr>
          <w:rFonts w:ascii="Helvetica" w:hAnsi="Helvetica"/>
          <w:sz w:val="24"/>
        </w:rPr>
        <w:t xml:space="preserve">ect </w:t>
      </w:r>
      <w:proofErr w:type="spellStart"/>
      <w:r>
        <w:rPr>
          <w:rFonts w:ascii="Helvetica" w:hAnsi="Helvetica"/>
          <w:sz w:val="24"/>
        </w:rPr>
        <w:t>mis</w:t>
      </w:r>
      <w:bookmarkStart w:id="0" w:name="_GoBack"/>
      <w:bookmarkEnd w:id="0"/>
      <w:r w:rsidR="00A463FE">
        <w:rPr>
          <w:rFonts w:ascii="Helvetica" w:hAnsi="Helvetica"/>
          <w:sz w:val="24"/>
        </w:rPr>
        <w:t>positioning</w:t>
      </w:r>
      <w:proofErr w:type="spellEnd"/>
      <w:r w:rsidR="00A463FE">
        <w:rPr>
          <w:rFonts w:ascii="Helvetica" w:hAnsi="Helvetica"/>
          <w:sz w:val="24"/>
        </w:rPr>
        <w:t xml:space="preserve"> problems – a process we call seismic migration.</w:t>
      </w:r>
    </w:p>
    <w:sectPr w:rsidR="00E43A3F" w:rsidSect="001F712C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054BC7" w14:textId="77777777" w:rsidR="001F712C" w:rsidRDefault="00E43A3F">
      <w:r>
        <w:separator/>
      </w:r>
    </w:p>
  </w:endnote>
  <w:endnote w:type="continuationSeparator" w:id="0">
    <w:p w14:paraId="38BA79D2" w14:textId="77777777" w:rsidR="001F712C" w:rsidRDefault="00E43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40055" w14:textId="77777777" w:rsidR="001F712C" w:rsidRDefault="0071142C">
    <w:pPr>
      <w:pStyle w:val="Footer"/>
      <w:jc w:val="center"/>
    </w:pPr>
    <w:r>
      <w:rPr>
        <w:rStyle w:val="PageNumber"/>
      </w:rPr>
      <w:fldChar w:fldCharType="begin"/>
    </w:r>
    <w:r w:rsidR="00E43A3F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0070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1C641C" w14:textId="77777777" w:rsidR="001F712C" w:rsidRDefault="00E43A3F">
      <w:r>
        <w:separator/>
      </w:r>
    </w:p>
  </w:footnote>
  <w:footnote w:type="continuationSeparator" w:id="0">
    <w:p w14:paraId="23B4875A" w14:textId="77777777" w:rsidR="001F712C" w:rsidRDefault="00E43A3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0BD47" w14:textId="11478ED2" w:rsidR="001F712C" w:rsidRPr="005E4A01" w:rsidRDefault="00DF13EB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Exer</w:t>
    </w:r>
    <w:r w:rsidR="00DE0070">
      <w:rPr>
        <w:rFonts w:ascii="Helvetica" w:hAnsi="Helvetica"/>
        <w:b/>
      </w:rPr>
      <w:t>cise</w:t>
    </w:r>
    <w:r w:rsidR="005E4A01">
      <w:rPr>
        <w:rFonts w:ascii="Helvetica" w:hAnsi="Helvetica"/>
        <w:b/>
      </w:rPr>
      <w:t xml:space="preserve"> </w:t>
    </w:r>
    <w:r w:rsidR="007F5EA6">
      <w:rPr>
        <w:rFonts w:ascii="Helvetica" w:hAnsi="Helvetica"/>
        <w:b/>
      </w:rPr>
      <w:t>5a-c</w:t>
    </w:r>
    <w:r w:rsidR="00B95706">
      <w:rPr>
        <w:rFonts w:ascii="Helvetica" w:hAnsi="Helvetica"/>
        <w:b/>
      </w:rPr>
      <w:t xml:space="preserve">:  </w:t>
    </w:r>
    <w:r w:rsidR="00A463FE">
      <w:rPr>
        <w:rFonts w:ascii="Helvetica" w:hAnsi="Helvetica"/>
        <w:b/>
      </w:rPr>
      <w:t>Dipping Reflections</w:t>
    </w:r>
    <w:r w:rsidR="005E4A01">
      <w:rPr>
        <w:rFonts w:ascii="Helvetica" w:hAnsi="Helvetica"/>
        <w:b/>
      </w:rPr>
      <w:tab/>
    </w:r>
    <w:r w:rsidR="00E43A3F">
      <w:rPr>
        <w:rFonts w:ascii="Helvetica" w:hAnsi="Helvetica"/>
        <w:b/>
      </w:rPr>
      <w:tab/>
    </w:r>
    <w:r w:rsidR="005E4A01">
      <w:rPr>
        <w:rFonts w:ascii="Helvetica" w:hAnsi="Helvetica"/>
        <w:b/>
      </w:rPr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7D1BFB"/>
    <w:multiLevelType w:val="hybridMultilevel"/>
    <w:tmpl w:val="AFE8E7E4"/>
    <w:lvl w:ilvl="0" w:tplc="B02E57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BA082A"/>
    <w:multiLevelType w:val="hybridMultilevel"/>
    <w:tmpl w:val="AFE8E7E4"/>
    <w:lvl w:ilvl="0" w:tplc="B02E57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B5A5E5C"/>
    <w:multiLevelType w:val="hybridMultilevel"/>
    <w:tmpl w:val="666CCC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21469"/>
    <w:rsid w:val="000E0655"/>
    <w:rsid w:val="001021F5"/>
    <w:rsid w:val="00183F37"/>
    <w:rsid w:val="001C2FC7"/>
    <w:rsid w:val="001F712C"/>
    <w:rsid w:val="00224E54"/>
    <w:rsid w:val="0026104D"/>
    <w:rsid w:val="003F7385"/>
    <w:rsid w:val="004B12FA"/>
    <w:rsid w:val="00552A0A"/>
    <w:rsid w:val="005E4A01"/>
    <w:rsid w:val="006576D4"/>
    <w:rsid w:val="006D3C51"/>
    <w:rsid w:val="007029E0"/>
    <w:rsid w:val="0071142C"/>
    <w:rsid w:val="007C2A0A"/>
    <w:rsid w:val="007F5EA6"/>
    <w:rsid w:val="00862DE1"/>
    <w:rsid w:val="00964BEE"/>
    <w:rsid w:val="00A0407F"/>
    <w:rsid w:val="00A463FE"/>
    <w:rsid w:val="00A7228E"/>
    <w:rsid w:val="00AB0410"/>
    <w:rsid w:val="00AC32A1"/>
    <w:rsid w:val="00B95706"/>
    <w:rsid w:val="00C05502"/>
    <w:rsid w:val="00C37BC7"/>
    <w:rsid w:val="00C62AE3"/>
    <w:rsid w:val="00C77B17"/>
    <w:rsid w:val="00D15F45"/>
    <w:rsid w:val="00DC374D"/>
    <w:rsid w:val="00DE0070"/>
    <w:rsid w:val="00DF13EB"/>
    <w:rsid w:val="00E43A3F"/>
    <w:rsid w:val="00F8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black"/>
    </o:shapedefaults>
    <o:shapelayout v:ext="edit">
      <o:idmap v:ext="edit" data="1"/>
    </o:shapelayout>
  </w:shapeDefaults>
  <w:decimalSymbol w:val="."/>
  <w:listSeparator w:val=","/>
  <w14:docId w14:val="0DDDDD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styleId="ListParagraph">
    <w:name w:val="List Paragraph"/>
    <w:basedOn w:val="Normal"/>
    <w:uiPriority w:val="34"/>
    <w:qFormat/>
    <w:rsid w:val="00A040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147</Words>
  <Characters>844</Characters>
  <Application>Microsoft Macintosh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5</cp:revision>
  <cp:lastPrinted>2004-07-06T18:14:00Z</cp:lastPrinted>
  <dcterms:created xsi:type="dcterms:W3CDTF">2014-12-30T22:56:00Z</dcterms:created>
  <dcterms:modified xsi:type="dcterms:W3CDTF">2015-03-30T00:25:00Z</dcterms:modified>
</cp:coreProperties>
</file>