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49CAF" w14:textId="77777777" w:rsidR="001F712C" w:rsidRDefault="001F712C"/>
    <w:p w14:paraId="2B4BB081" w14:textId="77777777" w:rsidR="001F712C" w:rsidRDefault="00DF13EB" w:rsidP="00B95706">
      <w:pPr>
        <w:jc w:val="center"/>
        <w:rPr>
          <w:rFonts w:ascii="Tahoma" w:hAnsi="Tahoma"/>
          <w:b/>
          <w:sz w:val="24"/>
          <w:u w:val="single"/>
        </w:rPr>
      </w:pPr>
      <w:r>
        <w:rPr>
          <w:rFonts w:ascii="Tahoma" w:hAnsi="Tahoma"/>
          <w:b/>
          <w:sz w:val="24"/>
          <w:u w:val="single"/>
        </w:rPr>
        <w:t>Exercise</w:t>
      </w:r>
      <w:r w:rsidR="00E43A3F">
        <w:rPr>
          <w:rFonts w:ascii="Tahoma" w:hAnsi="Tahoma"/>
          <w:b/>
          <w:sz w:val="24"/>
          <w:u w:val="single"/>
        </w:rPr>
        <w:t xml:space="preserve"> </w:t>
      </w:r>
      <w:r w:rsidR="00714950">
        <w:rPr>
          <w:rFonts w:ascii="Tahoma" w:hAnsi="Tahoma"/>
          <w:b/>
          <w:sz w:val="24"/>
          <w:u w:val="single"/>
        </w:rPr>
        <w:t xml:space="preserve">4: </w:t>
      </w:r>
      <w:r w:rsidR="00224E54" w:rsidRPr="00224E54">
        <w:rPr>
          <w:rFonts w:ascii="Tahoma" w:hAnsi="Tahoma"/>
          <w:b/>
          <w:sz w:val="24"/>
          <w:u w:val="single"/>
        </w:rPr>
        <w:t>Well Log Correlations</w:t>
      </w:r>
    </w:p>
    <w:p w14:paraId="11BF10EB" w14:textId="77777777" w:rsidR="00B95706" w:rsidRDefault="00B95706" w:rsidP="00B95706">
      <w:pPr>
        <w:jc w:val="center"/>
      </w:pPr>
    </w:p>
    <w:p w14:paraId="69F8C8DB" w14:textId="77777777" w:rsidR="00224E54" w:rsidRDefault="00224E54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In t</w:t>
      </w:r>
      <w:r w:rsidR="00964BEE">
        <w:rPr>
          <w:rFonts w:ascii="Helvetica" w:hAnsi="Helvetica"/>
          <w:sz w:val="24"/>
        </w:rPr>
        <w:t xml:space="preserve">his </w:t>
      </w:r>
      <w:r w:rsidR="00DF13EB">
        <w:rPr>
          <w:rFonts w:ascii="Helvetica" w:hAnsi="Helvetica"/>
          <w:sz w:val="24"/>
        </w:rPr>
        <w:t>exercise</w:t>
      </w:r>
      <w:r w:rsidR="00714950">
        <w:rPr>
          <w:rFonts w:ascii="Helvetica" w:hAnsi="Helvetica"/>
          <w:sz w:val="24"/>
        </w:rPr>
        <w:t>,</w:t>
      </w:r>
      <w:r w:rsidR="00DF13EB">
        <w:rPr>
          <w:rFonts w:ascii="Helvetica" w:hAnsi="Helvetica"/>
          <w:sz w:val="24"/>
        </w:rPr>
        <w:t xml:space="preserve"> </w:t>
      </w:r>
      <w:r>
        <w:rPr>
          <w:rFonts w:ascii="Helvetica" w:hAnsi="Helvetica"/>
          <w:sz w:val="24"/>
        </w:rPr>
        <w:t xml:space="preserve">we have </w:t>
      </w:r>
      <w:r w:rsidR="00714950">
        <w:rPr>
          <w:rFonts w:ascii="Helvetica" w:hAnsi="Helvetica"/>
          <w:sz w:val="24"/>
        </w:rPr>
        <w:t>five (</w:t>
      </w:r>
      <w:r>
        <w:rPr>
          <w:rFonts w:ascii="Helvetica" w:hAnsi="Helvetica"/>
          <w:sz w:val="24"/>
        </w:rPr>
        <w:t>5</w:t>
      </w:r>
      <w:r w:rsidR="00714950">
        <w:rPr>
          <w:rFonts w:ascii="Helvetica" w:hAnsi="Helvetica"/>
          <w:sz w:val="24"/>
        </w:rPr>
        <w:t xml:space="preserve">) wells to correlate. </w:t>
      </w:r>
      <w:r>
        <w:rPr>
          <w:rFonts w:ascii="Helvetica" w:hAnsi="Helvetica"/>
          <w:sz w:val="24"/>
        </w:rPr>
        <w:t>We apply both styles of correla</w:t>
      </w:r>
      <w:r w:rsidR="00714950">
        <w:rPr>
          <w:rFonts w:ascii="Helvetica" w:hAnsi="Helvetica"/>
          <w:sz w:val="24"/>
        </w:rPr>
        <w:t xml:space="preserve">tion discussed in the lecture. </w:t>
      </w:r>
      <w:r>
        <w:rPr>
          <w:rFonts w:ascii="Helvetica" w:hAnsi="Helvetica"/>
          <w:sz w:val="24"/>
        </w:rPr>
        <w:t xml:space="preserve">They should get </w:t>
      </w:r>
      <w:r w:rsidR="00714950">
        <w:rPr>
          <w:rFonts w:ascii="Helvetica" w:hAnsi="Helvetica"/>
          <w:sz w:val="24"/>
        </w:rPr>
        <w:t>two (</w:t>
      </w:r>
      <w:r>
        <w:rPr>
          <w:rFonts w:ascii="Helvetica" w:hAnsi="Helvetica"/>
          <w:sz w:val="24"/>
        </w:rPr>
        <w:t>2</w:t>
      </w:r>
      <w:r w:rsidR="00714950">
        <w:rPr>
          <w:rFonts w:ascii="Helvetica" w:hAnsi="Helvetica"/>
          <w:sz w:val="24"/>
        </w:rPr>
        <w:t>)</w:t>
      </w:r>
      <w:r>
        <w:rPr>
          <w:rFonts w:ascii="Helvetica" w:hAnsi="Helvetica"/>
          <w:sz w:val="24"/>
        </w:rPr>
        <w:t xml:space="preserve"> copies of the well cross section, one for each style.</w:t>
      </w:r>
    </w:p>
    <w:p w14:paraId="083E7053" w14:textId="77777777" w:rsidR="00224E54" w:rsidRDefault="00224E54" w:rsidP="00021469">
      <w:pPr>
        <w:rPr>
          <w:rFonts w:ascii="Helvetica" w:hAnsi="Helvetica"/>
          <w:sz w:val="24"/>
        </w:rPr>
      </w:pPr>
    </w:p>
    <w:p w14:paraId="5E67CFCE" w14:textId="77777777" w:rsidR="00224E54" w:rsidRDefault="00224E54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The exercise introduction PPT will get the students started.</w:t>
      </w:r>
    </w:p>
    <w:p w14:paraId="4F9BFFC1" w14:textId="77777777" w:rsidR="00224E54" w:rsidRDefault="00224E54" w:rsidP="00021469">
      <w:pPr>
        <w:rPr>
          <w:rFonts w:ascii="Helvetica" w:hAnsi="Helvetica"/>
          <w:sz w:val="24"/>
        </w:rPr>
      </w:pPr>
    </w:p>
    <w:p w14:paraId="2EAF7ADD" w14:textId="77777777" w:rsidR="00224E54" w:rsidRDefault="00224E54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Slide 4 in the I</w:t>
      </w:r>
      <w:r w:rsidR="00714950">
        <w:rPr>
          <w:rFonts w:ascii="Helvetica" w:hAnsi="Helvetica"/>
          <w:sz w:val="24"/>
        </w:rPr>
        <w:t>NTRO</w:t>
      </w:r>
      <w:r>
        <w:rPr>
          <w:rFonts w:ascii="Helvetica" w:hAnsi="Helvetica"/>
          <w:sz w:val="24"/>
        </w:rPr>
        <w:t xml:space="preserve"> has the uninterpreted well cross section they will work.</w:t>
      </w:r>
    </w:p>
    <w:p w14:paraId="1D092B68" w14:textId="77777777" w:rsidR="00224E54" w:rsidRDefault="00224E54" w:rsidP="00021469">
      <w:pPr>
        <w:rPr>
          <w:rFonts w:ascii="Helvetica" w:hAnsi="Helvetica"/>
          <w:sz w:val="24"/>
        </w:rPr>
      </w:pPr>
    </w:p>
    <w:p w14:paraId="03D2F453" w14:textId="77777777" w:rsidR="00224E54" w:rsidRDefault="00224E54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Slid</w:t>
      </w:r>
      <w:r w:rsidR="00714950">
        <w:rPr>
          <w:rFonts w:ascii="Helvetica" w:hAnsi="Helvetica"/>
          <w:sz w:val="24"/>
        </w:rPr>
        <w:t>e 5 uses animations to show students</w:t>
      </w:r>
      <w:r>
        <w:rPr>
          <w:rFonts w:ascii="Helvetica" w:hAnsi="Helvetica"/>
          <w:sz w:val="24"/>
        </w:rPr>
        <w:t xml:space="preserve"> the process for the lithostratigraphic cor</w:t>
      </w:r>
      <w:r w:rsidR="00714950">
        <w:rPr>
          <w:rFonts w:ascii="Helvetica" w:hAnsi="Helvetica"/>
          <w:sz w:val="24"/>
        </w:rPr>
        <w:t>relation (steps 1-</w:t>
      </w:r>
      <w:r>
        <w:rPr>
          <w:rFonts w:ascii="Helvetica" w:hAnsi="Helvetica"/>
          <w:sz w:val="24"/>
        </w:rPr>
        <w:t>3 in the W</w:t>
      </w:r>
      <w:r w:rsidR="00714950">
        <w:rPr>
          <w:rFonts w:ascii="Helvetica" w:hAnsi="Helvetica"/>
          <w:sz w:val="24"/>
        </w:rPr>
        <w:t>ord</w:t>
      </w:r>
      <w:r>
        <w:rPr>
          <w:rFonts w:ascii="Helvetica" w:hAnsi="Helvetica"/>
          <w:sz w:val="24"/>
        </w:rPr>
        <w:t xml:space="preserve"> doc</w:t>
      </w:r>
      <w:r w:rsidR="00714950">
        <w:rPr>
          <w:rFonts w:ascii="Helvetica" w:hAnsi="Helvetica"/>
          <w:sz w:val="24"/>
        </w:rPr>
        <w:t>ument</w:t>
      </w:r>
      <w:r>
        <w:rPr>
          <w:rFonts w:ascii="Helvetica" w:hAnsi="Helvetica"/>
          <w:sz w:val="24"/>
        </w:rPr>
        <w:t>) from Well 5 to Well 4.</w:t>
      </w:r>
    </w:p>
    <w:p w14:paraId="4EF3C8D4" w14:textId="77777777" w:rsidR="00224E54" w:rsidRDefault="00224E54" w:rsidP="00021469">
      <w:pPr>
        <w:rPr>
          <w:rFonts w:ascii="Helvetica" w:hAnsi="Helvetica"/>
          <w:sz w:val="24"/>
        </w:rPr>
      </w:pPr>
    </w:p>
    <w:p w14:paraId="796C3B16" w14:textId="77777777" w:rsidR="00224E54" w:rsidRDefault="00714950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Similarly, S</w:t>
      </w:r>
      <w:r w:rsidR="00224E54">
        <w:rPr>
          <w:rFonts w:ascii="Helvetica" w:hAnsi="Helvetica"/>
          <w:sz w:val="24"/>
        </w:rPr>
        <w:t>lide 6 shows how to correlate Markers B, then A, then C from Well 5 to Well 4.</w:t>
      </w:r>
    </w:p>
    <w:p w14:paraId="4823C589" w14:textId="77777777" w:rsidR="00224E54" w:rsidRDefault="00224E54" w:rsidP="00021469">
      <w:pPr>
        <w:rPr>
          <w:rFonts w:ascii="Helvetica" w:hAnsi="Helvetica"/>
          <w:sz w:val="24"/>
        </w:rPr>
      </w:pPr>
    </w:p>
    <w:p w14:paraId="1F5DED11" w14:textId="77777777" w:rsidR="00224E54" w:rsidRDefault="007C2A0A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Typically</w:t>
      </w:r>
      <w:r w:rsidR="00714950">
        <w:rPr>
          <w:rFonts w:ascii="Helvetica" w:hAnsi="Helvetica"/>
          <w:sz w:val="24"/>
        </w:rPr>
        <w:t>,</w:t>
      </w:r>
      <w:r>
        <w:rPr>
          <w:rFonts w:ascii="Helvetica" w:hAnsi="Helvetica"/>
          <w:sz w:val="24"/>
        </w:rPr>
        <w:t xml:space="preserve"> students </w:t>
      </w:r>
      <w:r w:rsidR="00224E54">
        <w:rPr>
          <w:rFonts w:ascii="Helvetica" w:hAnsi="Helvetica"/>
          <w:sz w:val="24"/>
        </w:rPr>
        <w:t>come up with a lithostratigraphic correlation similar to mine.  As long as their correlations are geologi</w:t>
      </w:r>
      <w:r w:rsidR="00714950">
        <w:rPr>
          <w:rFonts w:ascii="Helvetica" w:hAnsi="Helvetica"/>
          <w:sz w:val="24"/>
        </w:rPr>
        <w:t xml:space="preserve">cally reasonable, they are OK. </w:t>
      </w:r>
      <w:r w:rsidR="00224E54">
        <w:rPr>
          <w:rFonts w:ascii="Helvetica" w:hAnsi="Helvetica"/>
          <w:sz w:val="24"/>
        </w:rPr>
        <w:t xml:space="preserve">There is no single correct answer (until we drill more wells).  </w:t>
      </w:r>
    </w:p>
    <w:p w14:paraId="715C65E9" w14:textId="77777777" w:rsidR="00224E54" w:rsidRDefault="00224E54" w:rsidP="00021469">
      <w:pPr>
        <w:rPr>
          <w:rFonts w:ascii="Helvetica" w:hAnsi="Helvetica"/>
          <w:sz w:val="24"/>
        </w:rPr>
      </w:pPr>
    </w:p>
    <w:p w14:paraId="00BE9974" w14:textId="77777777" w:rsidR="004B12FA" w:rsidRDefault="00224E54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Often the chronostratigraphic correlations vary somewhat.  One point to make is to consider the interval thickness between each pair of markers.  The way a student </w:t>
      </w:r>
      <w:r w:rsidR="00714950">
        <w:rPr>
          <w:rFonts w:ascii="Helvetica" w:hAnsi="Helvetica"/>
          <w:sz w:val="24"/>
        </w:rPr>
        <w:t>generally correlates is to ask the question: do</w:t>
      </w:r>
      <w:r>
        <w:rPr>
          <w:rFonts w:ascii="Helvetica" w:hAnsi="Helvetica"/>
          <w:sz w:val="24"/>
        </w:rPr>
        <w:t xml:space="preserve"> </w:t>
      </w:r>
      <w:r w:rsidR="004B12FA">
        <w:rPr>
          <w:rFonts w:ascii="Helvetica" w:hAnsi="Helvetica"/>
          <w:sz w:val="24"/>
        </w:rPr>
        <w:t xml:space="preserve">thickness changes </w:t>
      </w:r>
      <w:r w:rsidR="00714950">
        <w:rPr>
          <w:rFonts w:ascii="Helvetica" w:hAnsi="Helvetica"/>
          <w:sz w:val="24"/>
        </w:rPr>
        <w:t xml:space="preserve">exist that seem hard to explain? </w:t>
      </w:r>
      <w:r w:rsidR="004B12FA">
        <w:rPr>
          <w:rFonts w:ascii="Helvetica" w:hAnsi="Helvetica"/>
          <w:sz w:val="24"/>
        </w:rPr>
        <w:t>This area subsided</w:t>
      </w:r>
      <w:r w:rsidR="00714950">
        <w:rPr>
          <w:rFonts w:ascii="Helvetica" w:hAnsi="Helvetica"/>
          <w:sz w:val="24"/>
        </w:rPr>
        <w:t xml:space="preserve"> fairly uniformly without much erosional cut &amp; fill. </w:t>
      </w:r>
      <w:r w:rsidR="004B12FA">
        <w:rPr>
          <w:rFonts w:ascii="Helvetica" w:hAnsi="Helvetica"/>
          <w:sz w:val="24"/>
        </w:rPr>
        <w:t>My intervals thin slightly from SW to NE (the map shows the cross sect</w:t>
      </w:r>
      <w:r w:rsidR="00714950">
        <w:rPr>
          <w:rFonts w:ascii="Helvetica" w:hAnsi="Helvetica"/>
          <w:sz w:val="24"/>
        </w:rPr>
        <w:t xml:space="preserve">ion orientation). </w:t>
      </w:r>
      <w:r w:rsidR="004B12FA">
        <w:rPr>
          <w:rFonts w:ascii="Helvetica" w:hAnsi="Helvetica"/>
          <w:sz w:val="24"/>
        </w:rPr>
        <w:t>The deeper markers in Well 5 “disappear” as there is a facies change from (offsho</w:t>
      </w:r>
      <w:r w:rsidR="00714950">
        <w:rPr>
          <w:rFonts w:ascii="Helvetica" w:hAnsi="Helvetica"/>
          <w:sz w:val="24"/>
        </w:rPr>
        <w:t xml:space="preserve">re) shales to nearshore sands. </w:t>
      </w:r>
      <w:r w:rsidR="004B12FA">
        <w:rPr>
          <w:rFonts w:ascii="Helvetica" w:hAnsi="Helvetica"/>
          <w:sz w:val="24"/>
        </w:rPr>
        <w:t>Thus</w:t>
      </w:r>
      <w:r w:rsidR="00714950">
        <w:rPr>
          <w:rFonts w:ascii="Helvetica" w:hAnsi="Helvetica"/>
          <w:sz w:val="24"/>
        </w:rPr>
        <w:t>, their “fingerprint” changes, and all the instructor</w:t>
      </w:r>
      <w:r w:rsidR="004B12FA">
        <w:rPr>
          <w:rFonts w:ascii="Helvetica" w:hAnsi="Helvetica"/>
          <w:sz w:val="24"/>
        </w:rPr>
        <w:t xml:space="preserve"> can do is stop</w:t>
      </w:r>
      <w:r w:rsidR="00714950">
        <w:rPr>
          <w:rFonts w:ascii="Helvetica" w:hAnsi="Helvetica"/>
          <w:sz w:val="24"/>
        </w:rPr>
        <w:t xml:space="preserve"> the correlation or project the students</w:t>
      </w:r>
      <w:bookmarkStart w:id="0" w:name="_GoBack"/>
      <w:bookmarkEnd w:id="0"/>
      <w:r w:rsidR="004B12FA">
        <w:rPr>
          <w:rFonts w:ascii="Helvetica" w:hAnsi="Helvetica"/>
          <w:sz w:val="24"/>
        </w:rPr>
        <w:t xml:space="preserve"> through the sandier sections (thin</w:t>
      </w:r>
      <w:r w:rsidR="00714950">
        <w:rPr>
          <w:rFonts w:ascii="Helvetica" w:hAnsi="Helvetica"/>
          <w:sz w:val="24"/>
        </w:rPr>
        <w:t>king of depositional “packages”).</w:t>
      </w:r>
    </w:p>
    <w:p w14:paraId="2B11A9B8" w14:textId="77777777" w:rsidR="004B12FA" w:rsidRDefault="004B12FA" w:rsidP="00021469">
      <w:pPr>
        <w:rPr>
          <w:rFonts w:ascii="Helvetica" w:hAnsi="Helvetica"/>
          <w:sz w:val="24"/>
        </w:rPr>
      </w:pPr>
    </w:p>
    <w:p w14:paraId="5FA8C29F" w14:textId="77777777" w:rsidR="00E43A3F" w:rsidRDefault="00E43A3F" w:rsidP="00B95706">
      <w:pPr>
        <w:rPr>
          <w:rFonts w:ascii="Helvetica" w:hAnsi="Helvetica"/>
          <w:sz w:val="24"/>
        </w:rPr>
      </w:pPr>
    </w:p>
    <w:sectPr w:rsidR="00E43A3F" w:rsidSect="001F712C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615B11" w14:textId="77777777" w:rsidR="001F712C" w:rsidRDefault="00E43A3F">
      <w:r>
        <w:separator/>
      </w:r>
    </w:p>
  </w:endnote>
  <w:endnote w:type="continuationSeparator" w:id="0">
    <w:p w14:paraId="2BD3F562" w14:textId="77777777" w:rsidR="001F712C" w:rsidRDefault="00E4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7BA6D" w14:textId="77777777" w:rsidR="001F712C" w:rsidRDefault="006D3C51">
    <w:pPr>
      <w:pStyle w:val="Footer"/>
      <w:jc w:val="center"/>
    </w:pPr>
    <w:r>
      <w:rPr>
        <w:rStyle w:val="PageNumber"/>
      </w:rPr>
      <w:fldChar w:fldCharType="begin"/>
    </w:r>
    <w:r w:rsidR="00E43A3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4950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F3DBD" w14:textId="77777777" w:rsidR="001F712C" w:rsidRDefault="00E43A3F">
      <w:r>
        <w:separator/>
      </w:r>
    </w:p>
  </w:footnote>
  <w:footnote w:type="continuationSeparator" w:id="0">
    <w:p w14:paraId="27D6016A" w14:textId="77777777" w:rsidR="001F712C" w:rsidRDefault="00E43A3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79B3FF" w14:textId="77777777" w:rsidR="001F712C" w:rsidRPr="005E4A01" w:rsidRDefault="00DF13EB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</w:t>
    </w:r>
    <w:r w:rsidR="00714950">
      <w:rPr>
        <w:rFonts w:ascii="Helvetica" w:hAnsi="Helvetica"/>
        <w:b/>
      </w:rPr>
      <w:t>cise</w:t>
    </w:r>
    <w:r w:rsidR="005E4A01">
      <w:rPr>
        <w:rFonts w:ascii="Helvetica" w:hAnsi="Helvetica"/>
        <w:b/>
      </w:rPr>
      <w:t xml:space="preserve"> </w:t>
    </w:r>
    <w:r w:rsidR="00224E54">
      <w:rPr>
        <w:rFonts w:ascii="Helvetica" w:hAnsi="Helvetica"/>
        <w:b/>
      </w:rPr>
      <w:t>4</w:t>
    </w:r>
    <w:r w:rsidR="00B95706">
      <w:rPr>
        <w:rFonts w:ascii="Helvetica" w:hAnsi="Helvetica"/>
        <w:b/>
      </w:rPr>
      <w:t xml:space="preserve">:  </w:t>
    </w:r>
    <w:r w:rsidR="00224E54">
      <w:rPr>
        <w:rFonts w:ascii="Helvetica" w:hAnsi="Helvetica"/>
        <w:b/>
      </w:rPr>
      <w:t>Well Log Correlations</w:t>
    </w:r>
    <w:r w:rsidR="005E4A01">
      <w:rPr>
        <w:rFonts w:ascii="Helvetica" w:hAnsi="Helvetica"/>
        <w:b/>
      </w:rPr>
      <w:tab/>
    </w:r>
    <w:r w:rsidR="00E43A3F">
      <w:rPr>
        <w:rFonts w:ascii="Helvetica" w:hAnsi="Helvetica"/>
        <w:b/>
      </w:rPr>
      <w:tab/>
    </w:r>
    <w:r w:rsidR="005E4A01">
      <w:rPr>
        <w:rFonts w:ascii="Helvetica" w:hAnsi="Helvetica"/>
        <w:b/>
      </w:rPr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D1BFB"/>
    <w:multiLevelType w:val="hybridMultilevel"/>
    <w:tmpl w:val="AFE8E7E4"/>
    <w:lvl w:ilvl="0" w:tplc="B02E5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BA082A"/>
    <w:multiLevelType w:val="hybridMultilevel"/>
    <w:tmpl w:val="AFE8E7E4"/>
    <w:lvl w:ilvl="0" w:tplc="B02E5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21469"/>
    <w:rsid w:val="000E0655"/>
    <w:rsid w:val="001021F5"/>
    <w:rsid w:val="00183F37"/>
    <w:rsid w:val="001C2FC7"/>
    <w:rsid w:val="001F712C"/>
    <w:rsid w:val="00224E54"/>
    <w:rsid w:val="0026104D"/>
    <w:rsid w:val="003F7385"/>
    <w:rsid w:val="004B12FA"/>
    <w:rsid w:val="00552A0A"/>
    <w:rsid w:val="005E4A01"/>
    <w:rsid w:val="006576D4"/>
    <w:rsid w:val="006D3C51"/>
    <w:rsid w:val="007029E0"/>
    <w:rsid w:val="00714950"/>
    <w:rsid w:val="007C2A0A"/>
    <w:rsid w:val="00964BEE"/>
    <w:rsid w:val="00A0407F"/>
    <w:rsid w:val="00A7228E"/>
    <w:rsid w:val="00AB0410"/>
    <w:rsid w:val="00AC32A1"/>
    <w:rsid w:val="00B95706"/>
    <w:rsid w:val="00C05502"/>
    <w:rsid w:val="00C62AE3"/>
    <w:rsid w:val="00C77B17"/>
    <w:rsid w:val="00D15F45"/>
    <w:rsid w:val="00DC374D"/>
    <w:rsid w:val="00DF13EB"/>
    <w:rsid w:val="00E43A3F"/>
    <w:rsid w:val="00F8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0A334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styleId="ListParagraph">
    <w:name w:val="List Paragraph"/>
    <w:basedOn w:val="Normal"/>
    <w:uiPriority w:val="34"/>
    <w:qFormat/>
    <w:rsid w:val="00A04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231</Words>
  <Characters>1322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4</cp:revision>
  <cp:lastPrinted>2004-07-06T18:14:00Z</cp:lastPrinted>
  <dcterms:created xsi:type="dcterms:W3CDTF">2014-12-23T13:44:00Z</dcterms:created>
  <dcterms:modified xsi:type="dcterms:W3CDTF">2015-03-29T21:37:00Z</dcterms:modified>
</cp:coreProperties>
</file>