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stylesWithEffects.xml" ContentType="application/vnd.ms-word.stylesWithEffect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jpeg" ContentType="image/jpe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E80" w:rsidRPr="00E837A9" w:rsidRDefault="00045E80" w:rsidP="00DB565E">
      <w:pPr>
        <w:jc w:val="center"/>
        <w:rPr>
          <w:rFonts w:ascii="Arial" w:hAnsi="Arial" w:cs="Arial"/>
          <w:b/>
          <w:sz w:val="28"/>
        </w:rPr>
      </w:pPr>
      <w:r w:rsidRPr="00E837A9">
        <w:rPr>
          <w:rFonts w:ascii="Arial" w:hAnsi="Arial" w:cs="Arial"/>
          <w:b/>
          <w:sz w:val="28"/>
        </w:rPr>
        <w:t>Can seismology help to predict volcanic eruptions</w:t>
      </w:r>
      <w:r w:rsidR="006F5347" w:rsidRPr="00E837A9">
        <w:rPr>
          <w:rFonts w:ascii="Arial" w:hAnsi="Arial" w:cs="Arial"/>
          <w:b/>
          <w:sz w:val="28"/>
        </w:rPr>
        <w:t>… before they occur</w:t>
      </w:r>
      <w:r w:rsidRPr="00E837A9">
        <w:rPr>
          <w:rFonts w:ascii="Arial" w:hAnsi="Arial" w:cs="Arial"/>
          <w:b/>
          <w:sz w:val="28"/>
        </w:rPr>
        <w:t>?</w:t>
      </w:r>
      <w:r w:rsidR="007A0409" w:rsidRPr="00E837A9">
        <w:rPr>
          <w:rFonts w:ascii="Arial" w:hAnsi="Arial" w:cs="Arial"/>
          <w:b/>
          <w:sz w:val="28"/>
        </w:rPr>
        <w:t xml:space="preserve"> – Instructor’s Guide</w:t>
      </w:r>
    </w:p>
    <w:p w:rsidR="007A0409" w:rsidRPr="00E837A9" w:rsidRDefault="00DC4358" w:rsidP="007A0409">
      <w:pPr>
        <w:jc w:val="center"/>
        <w:rPr>
          <w:rFonts w:ascii="Arial" w:hAnsi="Arial" w:cs="Arial"/>
          <w:sz w:val="20"/>
          <w:szCs w:val="32"/>
        </w:rPr>
      </w:pPr>
      <w:r>
        <w:rPr>
          <w:rFonts w:ascii="Arial" w:hAnsi="Arial" w:cs="Arial"/>
          <w:sz w:val="20"/>
          <w:szCs w:val="32"/>
        </w:rPr>
        <w:t xml:space="preserve">Version: </w:t>
      </w:r>
      <w:r w:rsidR="006A256A">
        <w:rPr>
          <w:rFonts w:ascii="Arial" w:hAnsi="Arial" w:cs="Arial"/>
          <w:sz w:val="20"/>
          <w:szCs w:val="32"/>
        </w:rPr>
        <w:t>4</w:t>
      </w:r>
      <w:r w:rsidR="007A0409" w:rsidRPr="00E837A9">
        <w:rPr>
          <w:rFonts w:ascii="Arial" w:hAnsi="Arial" w:cs="Arial"/>
          <w:sz w:val="20"/>
          <w:szCs w:val="32"/>
        </w:rPr>
        <w:t xml:space="preserve">.0 – Last Updated – </w:t>
      </w:r>
      <w:r w:rsidR="006A256A">
        <w:rPr>
          <w:rFonts w:ascii="Arial" w:hAnsi="Arial" w:cs="Arial"/>
          <w:sz w:val="20"/>
          <w:szCs w:val="32"/>
        </w:rPr>
        <w:t>May 2016</w:t>
      </w:r>
    </w:p>
    <w:p w:rsidR="00045E80" w:rsidRPr="00E837A9" w:rsidRDefault="00045E80" w:rsidP="00045E80">
      <w:pPr>
        <w:rPr>
          <w:rFonts w:ascii="Arial" w:hAnsi="Arial" w:cs="Arial"/>
          <w:b/>
          <w:sz w:val="22"/>
        </w:rPr>
      </w:pPr>
    </w:p>
    <w:p w:rsidR="007A0409" w:rsidRPr="00E837A9" w:rsidRDefault="007A0409" w:rsidP="00045E80">
      <w:pPr>
        <w:rPr>
          <w:rFonts w:ascii="Arial" w:hAnsi="Arial" w:cs="Arial"/>
          <w:b/>
          <w:sz w:val="22"/>
        </w:rPr>
      </w:pPr>
      <w:r w:rsidRPr="00E837A9">
        <w:rPr>
          <w:rFonts w:ascii="Arial" w:hAnsi="Arial" w:cs="Arial"/>
          <w:b/>
          <w:noProof/>
          <w:sz w:val="22"/>
        </w:rPr>
        <w:drawing>
          <wp:anchor distT="0" distB="0" distL="114300" distR="114300" simplePos="0" relativeHeight="251658240" behindDoc="0" locked="0" layoutInCell="1" allowOverlap="1">
            <wp:simplePos x="0" y="0"/>
            <wp:positionH relativeFrom="column">
              <wp:posOffset>2793365</wp:posOffset>
            </wp:positionH>
            <wp:positionV relativeFrom="paragraph">
              <wp:posOffset>60325</wp:posOffset>
            </wp:positionV>
            <wp:extent cx="3201035" cy="2867025"/>
            <wp:effectExtent l="2540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201035" cy="2867025"/>
                    </a:xfrm>
                    <a:prstGeom prst="rect">
                      <a:avLst/>
                    </a:prstGeom>
                    <a:noFill/>
                    <a:ln w="9525">
                      <a:noFill/>
                      <a:miter lim="800000"/>
                      <a:headEnd/>
                      <a:tailEnd/>
                    </a:ln>
                  </pic:spPr>
                </pic:pic>
              </a:graphicData>
            </a:graphic>
          </wp:anchor>
        </w:drawing>
      </w:r>
      <w:r w:rsidRPr="00E837A9">
        <w:rPr>
          <w:rFonts w:ascii="Arial" w:hAnsi="Arial" w:cs="Arial"/>
          <w:b/>
          <w:sz w:val="22"/>
        </w:rPr>
        <w:t>Abstract:</w:t>
      </w:r>
    </w:p>
    <w:p w:rsidR="007A0409" w:rsidRPr="00E837A9" w:rsidRDefault="007A0409" w:rsidP="007A0409">
      <w:pPr>
        <w:rPr>
          <w:rFonts w:ascii="Arial" w:eastAsia="Cambria" w:hAnsi="Arial" w:cs="Arial"/>
          <w:color w:val="262623"/>
          <w:szCs w:val="28"/>
        </w:rPr>
      </w:pPr>
      <w:r w:rsidRPr="00E837A9">
        <w:rPr>
          <w:rFonts w:ascii="Arial" w:eastAsia="Cambria" w:hAnsi="Arial" w:cs="Arial"/>
          <w:color w:val="262623"/>
          <w:szCs w:val="28"/>
        </w:rPr>
        <w:t>Learning occurs as students work in small groups to evaluate the merit of a predictive hypothesis for volcanoes by analyzing and comparing earthquake event data.  This activity uses a global data set as well as a data set f</w:t>
      </w:r>
      <w:r w:rsidR="00C3042A">
        <w:rPr>
          <w:rFonts w:ascii="Arial" w:eastAsia="Cambria" w:hAnsi="Arial" w:cs="Arial"/>
          <w:color w:val="262623"/>
          <w:szCs w:val="28"/>
        </w:rPr>
        <w:t>ro</w:t>
      </w:r>
      <w:r w:rsidRPr="00E837A9">
        <w:rPr>
          <w:rFonts w:ascii="Arial" w:eastAsia="Cambria" w:hAnsi="Arial" w:cs="Arial"/>
          <w:color w:val="262623"/>
          <w:szCs w:val="28"/>
        </w:rPr>
        <w:t>m the Yellowstone Hotspot region.</w:t>
      </w:r>
    </w:p>
    <w:p w:rsidR="00045E80" w:rsidRPr="00E837A9" w:rsidRDefault="00045E80" w:rsidP="00045E80">
      <w:pPr>
        <w:rPr>
          <w:rFonts w:ascii="Arial" w:hAnsi="Arial" w:cs="Arial"/>
          <w:b/>
          <w:sz w:val="22"/>
        </w:rPr>
      </w:pPr>
    </w:p>
    <w:p w:rsidR="007A0409" w:rsidRPr="00E837A9" w:rsidRDefault="007A0409" w:rsidP="007A0409">
      <w:pPr>
        <w:rPr>
          <w:rFonts w:ascii="Arial" w:hAnsi="Arial" w:cs="Arial"/>
          <w:szCs w:val="32"/>
        </w:rPr>
      </w:pPr>
      <w:r w:rsidRPr="00E837A9">
        <w:rPr>
          <w:rFonts w:ascii="Arial" w:hAnsi="Arial" w:cs="Arial"/>
          <w:b/>
          <w:szCs w:val="32"/>
        </w:rPr>
        <w:t>Suggested Level:</w:t>
      </w:r>
      <w:r w:rsidRPr="00E837A9">
        <w:rPr>
          <w:rFonts w:ascii="Arial" w:hAnsi="Arial" w:cs="Arial"/>
          <w:szCs w:val="32"/>
        </w:rPr>
        <w:t xml:space="preserve"> Intermediate</w:t>
      </w:r>
      <w:commentRangeStart w:id="0"/>
      <w:r w:rsidRPr="00E837A9">
        <w:rPr>
          <w:rFonts w:ascii="Arial" w:hAnsi="Arial" w:cs="Arial"/>
          <w:szCs w:val="32"/>
          <w:vertAlign w:val="superscript"/>
        </w:rPr>
        <w:t>1</w:t>
      </w:r>
      <w:commentRangeEnd w:id="0"/>
      <w:r w:rsidR="004E7864">
        <w:rPr>
          <w:rStyle w:val="CommentReference"/>
        </w:rPr>
        <w:commentReference w:id="0"/>
      </w:r>
    </w:p>
    <w:p w:rsidR="007A0409" w:rsidRPr="00E837A9" w:rsidRDefault="007A0409" w:rsidP="007A0409">
      <w:pPr>
        <w:rPr>
          <w:rFonts w:ascii="Arial" w:hAnsi="Arial" w:cs="Arial"/>
        </w:rPr>
      </w:pPr>
    </w:p>
    <w:p w:rsidR="007A0409" w:rsidRPr="00E837A9" w:rsidRDefault="007A0409" w:rsidP="007A0409">
      <w:pPr>
        <w:rPr>
          <w:rFonts w:ascii="Arial" w:hAnsi="Arial" w:cs="Arial"/>
          <w:szCs w:val="32"/>
        </w:rPr>
      </w:pPr>
      <w:r w:rsidRPr="00E837A9">
        <w:rPr>
          <w:rFonts w:ascii="Arial" w:hAnsi="Arial" w:cs="Arial"/>
          <w:b/>
          <w:szCs w:val="32"/>
        </w:rPr>
        <w:t xml:space="preserve">Time: </w:t>
      </w:r>
      <w:r w:rsidR="005D6657">
        <w:rPr>
          <w:rFonts w:ascii="Arial" w:hAnsi="Arial" w:cs="Arial"/>
          <w:szCs w:val="32"/>
        </w:rPr>
        <w:t>6</w:t>
      </w:r>
      <w:r w:rsidRPr="00E837A9">
        <w:rPr>
          <w:rFonts w:ascii="Arial" w:hAnsi="Arial" w:cs="Arial"/>
          <w:szCs w:val="32"/>
        </w:rPr>
        <w:t>0 Minutes</w:t>
      </w:r>
    </w:p>
    <w:p w:rsidR="007A0409" w:rsidRPr="00E837A9" w:rsidRDefault="007A0409" w:rsidP="007A0409">
      <w:pPr>
        <w:rPr>
          <w:rFonts w:ascii="Arial" w:hAnsi="Arial" w:cs="Arial"/>
          <w:szCs w:val="32"/>
        </w:rPr>
      </w:pPr>
    </w:p>
    <w:p w:rsidR="007A0409" w:rsidRPr="00E837A9" w:rsidRDefault="007A0409" w:rsidP="007A0409">
      <w:pPr>
        <w:rPr>
          <w:rFonts w:ascii="Arial" w:hAnsi="Arial" w:cs="Arial"/>
          <w:b/>
          <w:szCs w:val="32"/>
        </w:rPr>
      </w:pPr>
      <w:r w:rsidRPr="00E837A9">
        <w:rPr>
          <w:rFonts w:ascii="Arial" w:hAnsi="Arial" w:cs="Arial"/>
          <w:b/>
          <w:szCs w:val="32"/>
        </w:rPr>
        <w:t xml:space="preserve">Learning Objectives: </w:t>
      </w:r>
    </w:p>
    <w:p w:rsidR="007A0409" w:rsidRPr="00E837A9" w:rsidRDefault="007A0409" w:rsidP="007A0409">
      <w:pPr>
        <w:rPr>
          <w:rFonts w:ascii="Arial" w:hAnsi="Arial" w:cs="Arial"/>
          <w:i/>
          <w:szCs w:val="32"/>
        </w:rPr>
      </w:pPr>
      <w:r w:rsidRPr="00E837A9">
        <w:rPr>
          <w:rFonts w:ascii="Arial" w:hAnsi="Arial" w:cs="Arial"/>
          <w:i/>
          <w:szCs w:val="32"/>
        </w:rPr>
        <w:t>Students will be able to…</w:t>
      </w:r>
    </w:p>
    <w:p w:rsidR="00E837A9" w:rsidRDefault="00E837A9" w:rsidP="00045E80">
      <w:pPr>
        <w:pStyle w:val="ListParagraph"/>
        <w:numPr>
          <w:ilvl w:val="0"/>
          <w:numId w:val="1"/>
        </w:numPr>
        <w:rPr>
          <w:rFonts w:ascii="Arial" w:hAnsi="Arial" w:cs="Arial"/>
          <w:sz w:val="22"/>
        </w:rPr>
      </w:pPr>
      <w:r>
        <w:rPr>
          <w:rFonts w:ascii="Arial" w:hAnsi="Arial" w:cs="Arial"/>
          <w:sz w:val="22"/>
        </w:rPr>
        <w:t>Analyze the relationship between earthquake magnitude and frequency of occurrence</w:t>
      </w:r>
    </w:p>
    <w:p w:rsidR="00E837A9" w:rsidRPr="00E837A9" w:rsidRDefault="00E837A9" w:rsidP="00045E80">
      <w:pPr>
        <w:pStyle w:val="ListParagraph"/>
        <w:numPr>
          <w:ilvl w:val="0"/>
          <w:numId w:val="1"/>
        </w:numPr>
        <w:rPr>
          <w:rFonts w:ascii="Arial" w:hAnsi="Arial" w:cs="Arial"/>
          <w:sz w:val="22"/>
        </w:rPr>
      </w:pPr>
      <w:r>
        <w:rPr>
          <w:rFonts w:ascii="Arial" w:hAnsi="Arial" w:cs="Arial"/>
          <w:sz w:val="22"/>
        </w:rPr>
        <w:t>Make and analyze graphs of earthquake magnitude versus number of earthquakes at that magnitude</w:t>
      </w:r>
      <w:bookmarkStart w:id="1" w:name="_GoBack"/>
      <w:bookmarkEnd w:id="1"/>
    </w:p>
    <w:p w:rsidR="006F5347" w:rsidRPr="00E837A9" w:rsidRDefault="006F5347" w:rsidP="00045E80">
      <w:pPr>
        <w:pStyle w:val="ListParagraph"/>
        <w:numPr>
          <w:ilvl w:val="0"/>
          <w:numId w:val="1"/>
        </w:numPr>
        <w:rPr>
          <w:rFonts w:ascii="Arial" w:hAnsi="Arial" w:cs="Arial"/>
          <w:sz w:val="22"/>
        </w:rPr>
      </w:pPr>
      <w:r w:rsidRPr="00E837A9">
        <w:rPr>
          <w:rFonts w:ascii="Arial" w:hAnsi="Arial" w:cs="Arial"/>
          <w:sz w:val="22"/>
        </w:rPr>
        <w:t>Describe the relationship between volcanoes and earthquakes in a written essay</w:t>
      </w:r>
    </w:p>
    <w:p w:rsidR="006F5347" w:rsidRPr="00E837A9" w:rsidRDefault="006F5347" w:rsidP="00045E80">
      <w:pPr>
        <w:pStyle w:val="ListParagraph"/>
        <w:numPr>
          <w:ilvl w:val="0"/>
          <w:numId w:val="1"/>
        </w:numPr>
        <w:rPr>
          <w:rFonts w:ascii="Arial" w:hAnsi="Arial" w:cs="Arial"/>
          <w:sz w:val="22"/>
        </w:rPr>
      </w:pPr>
      <w:r w:rsidRPr="00E837A9">
        <w:rPr>
          <w:rFonts w:ascii="Arial" w:hAnsi="Arial" w:cs="Arial"/>
          <w:sz w:val="22"/>
        </w:rPr>
        <w:t>Summarize the relationship between frequency and mag</w:t>
      </w:r>
      <w:r w:rsidR="007666A2" w:rsidRPr="00E837A9">
        <w:rPr>
          <w:rFonts w:ascii="Arial" w:hAnsi="Arial" w:cs="Arial"/>
          <w:sz w:val="22"/>
        </w:rPr>
        <w:t>nitude for earthquakes globally</w:t>
      </w:r>
    </w:p>
    <w:p w:rsidR="007666A2" w:rsidRPr="00E837A9" w:rsidRDefault="007666A2" w:rsidP="007666A2">
      <w:pPr>
        <w:rPr>
          <w:rFonts w:ascii="Arial" w:hAnsi="Arial" w:cs="Arial"/>
          <w:b/>
          <w:sz w:val="22"/>
        </w:rPr>
      </w:pPr>
    </w:p>
    <w:p w:rsidR="007666A2" w:rsidRPr="00E837A9" w:rsidRDefault="007666A2" w:rsidP="007666A2">
      <w:pPr>
        <w:rPr>
          <w:rFonts w:ascii="Arial" w:hAnsi="Arial" w:cs="Arial"/>
          <w:b/>
        </w:rPr>
      </w:pPr>
      <w:r w:rsidRPr="00E837A9">
        <w:rPr>
          <w:rFonts w:ascii="Arial" w:hAnsi="Arial" w:cs="Arial"/>
          <w:b/>
        </w:rPr>
        <w:t>Related resources</w:t>
      </w:r>
    </w:p>
    <w:p w:rsidR="007666A2" w:rsidRPr="00E837A9" w:rsidRDefault="007666A2" w:rsidP="001B6377">
      <w:pPr>
        <w:jc w:val="both"/>
        <w:rPr>
          <w:rFonts w:ascii="Arial" w:hAnsi="Arial" w:cs="Arial"/>
        </w:rPr>
      </w:pPr>
      <w:r w:rsidRPr="00E837A9">
        <w:rPr>
          <w:rFonts w:ascii="Arial" w:hAnsi="Arial" w:cs="Arial"/>
        </w:rPr>
        <w:t xml:space="preserve">This activity is part of a collection of activities based on </w:t>
      </w:r>
      <w:r w:rsidRPr="00E837A9">
        <w:rPr>
          <w:rFonts w:ascii="Arial" w:hAnsi="Arial" w:cs="Arial"/>
          <w:szCs w:val="32"/>
          <w:lang w:bidi="en-US"/>
        </w:rPr>
        <w:t>ten questions that identify promising research directions on the frontiers of seismology as outlined in the</w:t>
      </w:r>
      <w:r w:rsidRPr="00E837A9">
        <w:rPr>
          <w:rFonts w:ascii="Arial" w:hAnsi="Arial" w:cs="Arial"/>
          <w:i/>
          <w:szCs w:val="32"/>
          <w:lang w:bidi="en-US"/>
        </w:rPr>
        <w:t xml:space="preserve"> Seismological Grand Challenges in Understanding Earth’s Dynamic System. This collection has been developed to </w:t>
      </w:r>
      <w:r w:rsidRPr="00E837A9">
        <w:rPr>
          <w:rFonts w:ascii="Arial" w:hAnsi="Arial" w:cs="Arial"/>
          <w:szCs w:val="32"/>
          <w:lang w:bidi="en-US"/>
        </w:rPr>
        <w:t>bring examples of frontier research into the undergraduate classroom while also</w:t>
      </w:r>
      <w:r w:rsidRPr="00E837A9">
        <w:rPr>
          <w:rFonts w:ascii="Arial" w:hAnsi="Arial" w:cs="Arial"/>
        </w:rPr>
        <w:t xml:space="preserve"> helping to change the seismology instruction used in many lecture halls and labs in postsecondary education. </w:t>
      </w:r>
    </w:p>
    <w:p w:rsidR="007666A2" w:rsidRPr="00E837A9" w:rsidRDefault="007666A2" w:rsidP="007666A2">
      <w:pPr>
        <w:rPr>
          <w:rFonts w:ascii="Arial" w:hAnsi="Arial" w:cs="Arial"/>
        </w:rPr>
      </w:pPr>
    </w:p>
    <w:p w:rsidR="007666A2" w:rsidRPr="00E837A9" w:rsidRDefault="007666A2" w:rsidP="007666A2">
      <w:pPr>
        <w:rPr>
          <w:rFonts w:ascii="Arial" w:hAnsi="Arial" w:cs="Arial"/>
          <w:b/>
        </w:rPr>
      </w:pPr>
      <w:r w:rsidRPr="00E837A9">
        <w:rPr>
          <w:rFonts w:ascii="Arial" w:hAnsi="Arial" w:cs="Arial"/>
          <w:b/>
        </w:rPr>
        <w:t xml:space="preserve">Materials List </w:t>
      </w:r>
    </w:p>
    <w:p w:rsidR="00CE6BE9" w:rsidRPr="00E837A9" w:rsidRDefault="00CE6BE9" w:rsidP="00CE6BE9">
      <w:pPr>
        <w:pStyle w:val="ListParagraph"/>
        <w:numPr>
          <w:ilvl w:val="0"/>
          <w:numId w:val="4"/>
        </w:numPr>
        <w:rPr>
          <w:rFonts w:ascii="Arial" w:hAnsi="Arial" w:cs="Arial"/>
          <w:sz w:val="22"/>
        </w:rPr>
      </w:pPr>
      <w:r w:rsidRPr="00E837A9">
        <w:rPr>
          <w:rFonts w:ascii="Arial" w:hAnsi="Arial" w:cs="Arial"/>
          <w:sz w:val="22"/>
        </w:rPr>
        <w:t>Computers with Internet access</w:t>
      </w:r>
      <w:r w:rsidR="00F45E17" w:rsidRPr="00E837A9">
        <w:rPr>
          <w:rFonts w:ascii="Arial" w:hAnsi="Arial" w:cs="Arial"/>
          <w:sz w:val="22"/>
        </w:rPr>
        <w:t xml:space="preserve"> (</w:t>
      </w:r>
      <w:proofErr w:type="spellStart"/>
      <w:r w:rsidR="00F45E17" w:rsidRPr="00E837A9">
        <w:rPr>
          <w:rFonts w:ascii="Arial" w:hAnsi="Arial" w:cs="Arial"/>
          <w:sz w:val="22"/>
        </w:rPr>
        <w:t>www.iris.edu/ieb</w:t>
      </w:r>
      <w:proofErr w:type="spellEnd"/>
      <w:r w:rsidR="00F45E17" w:rsidRPr="00E837A9">
        <w:rPr>
          <w:rFonts w:ascii="Arial" w:hAnsi="Arial" w:cs="Arial"/>
          <w:sz w:val="22"/>
        </w:rPr>
        <w:t>)</w:t>
      </w:r>
    </w:p>
    <w:p w:rsidR="00CE6BE9" w:rsidRPr="00E837A9" w:rsidRDefault="00CE6BE9" w:rsidP="00CE6BE9">
      <w:pPr>
        <w:pStyle w:val="ListParagraph"/>
        <w:numPr>
          <w:ilvl w:val="0"/>
          <w:numId w:val="4"/>
        </w:numPr>
        <w:rPr>
          <w:rFonts w:ascii="Arial" w:hAnsi="Arial" w:cs="Arial"/>
          <w:sz w:val="22"/>
        </w:rPr>
      </w:pPr>
      <w:r w:rsidRPr="00E837A9">
        <w:rPr>
          <w:rFonts w:ascii="Arial" w:hAnsi="Arial" w:cs="Arial"/>
          <w:sz w:val="22"/>
        </w:rPr>
        <w:t>Student worksheet</w:t>
      </w:r>
    </w:p>
    <w:p w:rsidR="00F81CD9" w:rsidRPr="00D920D3" w:rsidRDefault="00F81CD9" w:rsidP="00CE6BE9">
      <w:pPr>
        <w:pStyle w:val="ListParagraph"/>
        <w:numPr>
          <w:ilvl w:val="0"/>
          <w:numId w:val="4"/>
        </w:numPr>
        <w:rPr>
          <w:rFonts w:ascii="Arial" w:hAnsi="Arial" w:cs="Arial"/>
          <w:i/>
          <w:sz w:val="22"/>
        </w:rPr>
      </w:pPr>
      <w:r w:rsidRPr="00E837A9">
        <w:rPr>
          <w:rFonts w:ascii="Arial" w:hAnsi="Arial" w:cs="Arial"/>
          <w:sz w:val="22"/>
        </w:rPr>
        <w:t xml:space="preserve">Yellowstone </w:t>
      </w:r>
      <w:r w:rsidR="000556B2">
        <w:rPr>
          <w:rFonts w:ascii="Arial" w:hAnsi="Arial" w:cs="Arial"/>
          <w:sz w:val="22"/>
        </w:rPr>
        <w:t xml:space="preserve">seismic </w:t>
      </w:r>
      <w:r w:rsidRPr="00E837A9">
        <w:rPr>
          <w:rFonts w:ascii="Arial" w:hAnsi="Arial" w:cs="Arial"/>
          <w:sz w:val="22"/>
        </w:rPr>
        <w:t xml:space="preserve">data from </w:t>
      </w:r>
      <w:r w:rsidR="000556B2">
        <w:rPr>
          <w:rFonts w:ascii="Arial" w:hAnsi="Arial" w:cs="Arial"/>
          <w:sz w:val="22"/>
        </w:rPr>
        <w:t>1984</w:t>
      </w:r>
      <w:r w:rsidR="000556B2" w:rsidRPr="00E837A9">
        <w:rPr>
          <w:rFonts w:ascii="Arial" w:hAnsi="Arial" w:cs="Arial"/>
          <w:sz w:val="22"/>
        </w:rPr>
        <w:t xml:space="preserve"> </w:t>
      </w:r>
      <w:r w:rsidRPr="00E837A9">
        <w:rPr>
          <w:rFonts w:ascii="Arial" w:hAnsi="Arial" w:cs="Arial"/>
          <w:sz w:val="22"/>
        </w:rPr>
        <w:t xml:space="preserve">to 2011 </w:t>
      </w:r>
      <w:r w:rsidR="000556B2">
        <w:rPr>
          <w:rFonts w:ascii="Arial" w:hAnsi="Arial" w:cs="Arial"/>
          <w:sz w:val="22"/>
        </w:rPr>
        <w:t xml:space="preserve">– background seismicity and swarm data from Farrell et al. (2009) and Farrell et al. (2010) </w:t>
      </w:r>
      <w:r w:rsidRPr="00E837A9">
        <w:rPr>
          <w:rFonts w:ascii="Arial" w:hAnsi="Arial" w:cs="Arial"/>
          <w:sz w:val="22"/>
        </w:rPr>
        <w:t>(</w:t>
      </w:r>
      <w:r w:rsidR="00D920D3" w:rsidRPr="00D920D3">
        <w:rPr>
          <w:rFonts w:ascii="Arial" w:hAnsi="Arial" w:cs="Arial"/>
          <w:sz w:val="22"/>
        </w:rPr>
        <w:t>Yellowstone_seismicity</w:t>
      </w:r>
      <w:r w:rsidR="006A256A">
        <w:rPr>
          <w:rFonts w:ascii="Arial" w:hAnsi="Arial" w:cs="Arial"/>
          <w:sz w:val="22"/>
        </w:rPr>
        <w:t>_v4</w:t>
      </w:r>
      <w:r w:rsidR="00D920D3" w:rsidRPr="00D920D3">
        <w:rPr>
          <w:rFonts w:ascii="Arial" w:hAnsi="Arial" w:cs="Arial"/>
          <w:sz w:val="22"/>
        </w:rPr>
        <w:t>.xlsx</w:t>
      </w:r>
      <w:r w:rsidRPr="00E837A9">
        <w:rPr>
          <w:rFonts w:ascii="Arial" w:hAnsi="Arial" w:cs="Arial"/>
          <w:sz w:val="22"/>
        </w:rPr>
        <w:t>)</w:t>
      </w:r>
      <w:r w:rsidR="00D920D3">
        <w:rPr>
          <w:rFonts w:ascii="Arial" w:hAnsi="Arial" w:cs="Arial"/>
          <w:sz w:val="22"/>
        </w:rPr>
        <w:t xml:space="preserve">. </w:t>
      </w:r>
      <w:r w:rsidR="00D920D3" w:rsidRPr="00D920D3">
        <w:rPr>
          <w:rFonts w:ascii="Arial" w:hAnsi="Arial" w:cs="Arial"/>
          <w:i/>
          <w:sz w:val="22"/>
        </w:rPr>
        <w:t xml:space="preserve">Note that these spreadsheets have data tables and graphs preformatted in them. If you would prefer that students </w:t>
      </w:r>
      <w:r w:rsidR="00422C7F">
        <w:rPr>
          <w:rFonts w:ascii="Arial" w:hAnsi="Arial" w:cs="Arial"/>
          <w:i/>
          <w:sz w:val="22"/>
        </w:rPr>
        <w:t xml:space="preserve">create </w:t>
      </w:r>
      <w:proofErr w:type="gramStart"/>
      <w:r w:rsidR="00422C7F">
        <w:rPr>
          <w:rFonts w:ascii="Arial" w:hAnsi="Arial" w:cs="Arial"/>
          <w:i/>
          <w:sz w:val="22"/>
        </w:rPr>
        <w:t>their own,</w:t>
      </w:r>
      <w:proofErr w:type="gramEnd"/>
      <w:r w:rsidR="00D920D3">
        <w:rPr>
          <w:rFonts w:ascii="Arial" w:hAnsi="Arial" w:cs="Arial"/>
          <w:i/>
          <w:sz w:val="22"/>
        </w:rPr>
        <w:t xml:space="preserve"> simply clear these cells and delete the graphs before distributing to students. </w:t>
      </w:r>
    </w:p>
    <w:p w:rsidR="00CE6BE9" w:rsidRPr="00E837A9" w:rsidRDefault="00231244" w:rsidP="00CE6BE9">
      <w:pPr>
        <w:pStyle w:val="ListParagraph"/>
        <w:numPr>
          <w:ilvl w:val="0"/>
          <w:numId w:val="4"/>
        </w:numPr>
        <w:rPr>
          <w:rFonts w:ascii="Arial" w:hAnsi="Arial" w:cs="Arial"/>
          <w:sz w:val="22"/>
        </w:rPr>
      </w:pPr>
      <w:r w:rsidRPr="00E837A9">
        <w:rPr>
          <w:rFonts w:ascii="Arial" w:hAnsi="Arial" w:cs="Arial"/>
          <w:sz w:val="22"/>
        </w:rPr>
        <w:t>Graph paper (provided</w:t>
      </w:r>
      <w:r w:rsidR="00887B72">
        <w:rPr>
          <w:rFonts w:ascii="Arial" w:hAnsi="Arial" w:cs="Arial"/>
          <w:sz w:val="22"/>
        </w:rPr>
        <w:t xml:space="preserve"> as a .</w:t>
      </w:r>
      <w:proofErr w:type="spellStart"/>
      <w:r w:rsidR="00887B72">
        <w:rPr>
          <w:rFonts w:ascii="Arial" w:hAnsi="Arial" w:cs="Arial"/>
          <w:sz w:val="22"/>
        </w:rPr>
        <w:t>pdf</w:t>
      </w:r>
      <w:proofErr w:type="spellEnd"/>
      <w:r w:rsidR="00887B72">
        <w:rPr>
          <w:rFonts w:ascii="Arial" w:hAnsi="Arial" w:cs="Arial"/>
          <w:sz w:val="22"/>
        </w:rPr>
        <w:t xml:space="preserve"> file</w:t>
      </w:r>
      <w:r w:rsidRPr="00E837A9">
        <w:rPr>
          <w:rFonts w:ascii="Arial" w:hAnsi="Arial" w:cs="Arial"/>
          <w:sz w:val="22"/>
        </w:rPr>
        <w:t>)</w:t>
      </w:r>
      <w:r w:rsidR="00CE6BE9" w:rsidRPr="00E837A9">
        <w:rPr>
          <w:rFonts w:ascii="Arial" w:hAnsi="Arial" w:cs="Arial"/>
          <w:sz w:val="22"/>
        </w:rPr>
        <w:t xml:space="preserve"> if data will be plotted by hand</w:t>
      </w:r>
    </w:p>
    <w:p w:rsidR="00045E80" w:rsidRPr="00E837A9" w:rsidRDefault="00CE6BE9" w:rsidP="00CE6BE9">
      <w:pPr>
        <w:pStyle w:val="ListParagraph"/>
        <w:numPr>
          <w:ilvl w:val="0"/>
          <w:numId w:val="4"/>
        </w:numPr>
        <w:rPr>
          <w:rFonts w:ascii="Arial" w:hAnsi="Arial" w:cs="Arial"/>
          <w:sz w:val="22"/>
        </w:rPr>
      </w:pPr>
      <w:r w:rsidRPr="00E837A9">
        <w:rPr>
          <w:rFonts w:ascii="Arial" w:hAnsi="Arial" w:cs="Arial"/>
          <w:sz w:val="22"/>
        </w:rPr>
        <w:t>Excel or other graphing software if data will be plotted electronically</w:t>
      </w:r>
    </w:p>
    <w:p w:rsidR="00DB565E" w:rsidRDefault="00DB565E" w:rsidP="00DB565E">
      <w:pPr>
        <w:rPr>
          <w:rFonts w:ascii="Arial" w:hAnsi="Arial"/>
          <w:b/>
        </w:rPr>
      </w:pPr>
    </w:p>
    <w:p w:rsidR="00D920D3" w:rsidRDefault="00D920D3">
      <w:pPr>
        <w:rPr>
          <w:rFonts w:ascii="Arial" w:hAnsi="Arial"/>
          <w:b/>
        </w:rPr>
      </w:pPr>
      <w:r>
        <w:rPr>
          <w:rFonts w:ascii="Arial" w:hAnsi="Arial"/>
          <w:b/>
        </w:rPr>
        <w:br w:type="page"/>
      </w:r>
    </w:p>
    <w:p w:rsidR="00DB565E" w:rsidRPr="00DB565E" w:rsidRDefault="00DB565E" w:rsidP="00DB565E">
      <w:pPr>
        <w:rPr>
          <w:rFonts w:ascii="Arial" w:hAnsi="Arial"/>
          <w:b/>
        </w:rPr>
      </w:pPr>
      <w:r w:rsidRPr="00DB565E">
        <w:rPr>
          <w:rFonts w:ascii="Arial" w:hAnsi="Arial"/>
          <w:b/>
        </w:rPr>
        <w:t>Overview:</w:t>
      </w:r>
    </w:p>
    <w:p w:rsidR="00045E80" w:rsidRPr="00E837A9" w:rsidRDefault="00DB565E" w:rsidP="001B6377">
      <w:pPr>
        <w:widowControl w:val="0"/>
        <w:autoSpaceDE w:val="0"/>
        <w:autoSpaceDN w:val="0"/>
        <w:adjustRightInd w:val="0"/>
        <w:jc w:val="both"/>
        <w:rPr>
          <w:rFonts w:ascii="Arial" w:hAnsi="Arial" w:cs="Arial"/>
          <w:b/>
          <w:sz w:val="22"/>
          <w:u w:val="single"/>
        </w:rPr>
      </w:pPr>
      <w:r w:rsidRPr="00DB565E">
        <w:rPr>
          <w:rFonts w:ascii="Arial" w:hAnsi="Arial"/>
        </w:rPr>
        <w:t>I</w:t>
      </w:r>
      <w:r w:rsidRPr="00DB565E">
        <w:rPr>
          <w:rFonts w:ascii="Arial" w:eastAsia="Cambria" w:hAnsi="Arial" w:cs="Arial"/>
          <w:color w:val="262623"/>
          <w:szCs w:val="28"/>
        </w:rPr>
        <w:t xml:space="preserve">n this lab, students </w:t>
      </w:r>
      <w:r w:rsidR="00CE4F6A">
        <w:rPr>
          <w:rFonts w:ascii="Arial" w:eastAsia="Cambria" w:hAnsi="Arial" w:cs="Arial"/>
          <w:color w:val="262623"/>
          <w:szCs w:val="28"/>
        </w:rPr>
        <w:t xml:space="preserve">explore the </w:t>
      </w:r>
      <w:r w:rsidR="00CE4F6A" w:rsidRPr="008C4896">
        <w:rPr>
          <w:rFonts w:ascii="Arial" w:hAnsi="Arial" w:cs="Arial"/>
        </w:rPr>
        <w:t xml:space="preserve">hypothesis that changes </w:t>
      </w:r>
      <w:r w:rsidR="00CE4F6A">
        <w:rPr>
          <w:rFonts w:ascii="Arial" w:hAnsi="Arial" w:cs="Arial"/>
        </w:rPr>
        <w:t>in the rates of seismicity for a given</w:t>
      </w:r>
      <w:r w:rsidR="00CE4F6A" w:rsidRPr="008C4896">
        <w:rPr>
          <w:rFonts w:ascii="Arial" w:hAnsi="Arial" w:cs="Arial"/>
        </w:rPr>
        <w:t xml:space="preserve"> </w:t>
      </w:r>
      <w:r w:rsidR="00CE4F6A" w:rsidRPr="008C4896">
        <w:rPr>
          <w:rFonts w:ascii="Arial" w:hAnsi="Arial" w:cs="Arial"/>
          <w:b/>
        </w:rPr>
        <w:t>magnitude</w:t>
      </w:r>
      <w:r w:rsidR="00CE4F6A" w:rsidRPr="008C4896">
        <w:rPr>
          <w:rFonts w:ascii="Arial" w:hAnsi="Arial" w:cs="Arial"/>
        </w:rPr>
        <w:t xml:space="preserve"> </w:t>
      </w:r>
      <w:r w:rsidR="00CE4F6A">
        <w:rPr>
          <w:rFonts w:ascii="Arial" w:hAnsi="Arial" w:cs="Arial"/>
        </w:rPr>
        <w:t>range change within the</w:t>
      </w:r>
      <w:r w:rsidR="00CE4F6A" w:rsidRPr="008C4896">
        <w:rPr>
          <w:rFonts w:ascii="Arial" w:hAnsi="Arial" w:cs="Arial"/>
        </w:rPr>
        <w:t xml:space="preserve"> volcanic region just before an eruption</w:t>
      </w:r>
      <w:r w:rsidR="00CE4F6A">
        <w:rPr>
          <w:rFonts w:ascii="Arial" w:eastAsia="Cambria" w:hAnsi="Arial" w:cs="Arial"/>
          <w:color w:val="262623"/>
          <w:szCs w:val="28"/>
        </w:rPr>
        <w:t xml:space="preserve">. In the </w:t>
      </w:r>
      <w:r w:rsidR="00CE4F6A" w:rsidRPr="00CE4F6A">
        <w:rPr>
          <w:rFonts w:ascii="Arial" w:eastAsia="Cambria" w:hAnsi="Arial" w:cs="Arial"/>
          <w:b/>
          <w:color w:val="262623"/>
          <w:szCs w:val="28"/>
        </w:rPr>
        <w:t>Introduction</w:t>
      </w:r>
      <w:r w:rsidR="00CE4F6A">
        <w:rPr>
          <w:rFonts w:ascii="Arial" w:eastAsia="Cambria" w:hAnsi="Arial" w:cs="Arial"/>
          <w:color w:val="262623"/>
          <w:szCs w:val="28"/>
        </w:rPr>
        <w:t xml:space="preserve"> students are introduced to the concept of the </w:t>
      </w:r>
      <w:r w:rsidR="00CE4F6A">
        <w:rPr>
          <w:rFonts w:ascii="Arial" w:hAnsi="Arial" w:cs="Arial"/>
        </w:rPr>
        <w:t>Gutenbe</w:t>
      </w:r>
      <w:r w:rsidR="00CE4F6A" w:rsidRPr="008C4896">
        <w:rPr>
          <w:rFonts w:ascii="Arial" w:hAnsi="Arial" w:cs="Arial"/>
        </w:rPr>
        <w:t xml:space="preserve">rg-Richter </w:t>
      </w:r>
      <w:r w:rsidR="00422C7F">
        <w:rPr>
          <w:rFonts w:ascii="Arial" w:hAnsi="Arial" w:cs="Arial"/>
        </w:rPr>
        <w:t>r</w:t>
      </w:r>
      <w:r w:rsidR="00CE4F6A" w:rsidRPr="008C4896">
        <w:rPr>
          <w:rFonts w:ascii="Arial" w:hAnsi="Arial" w:cs="Arial"/>
        </w:rPr>
        <w:t>elationship</w:t>
      </w:r>
      <w:r w:rsidR="00422C7F">
        <w:rPr>
          <w:rFonts w:ascii="Arial" w:hAnsi="Arial" w:cs="Arial"/>
        </w:rPr>
        <w:t xml:space="preserve"> (also known as </w:t>
      </w:r>
      <w:r w:rsidR="00422C7F" w:rsidRPr="00422C7F">
        <w:rPr>
          <w:rFonts w:ascii="Arial" w:hAnsi="Arial" w:cs="Arial"/>
          <w:b/>
          <w:i/>
        </w:rPr>
        <w:t>b</w:t>
      </w:r>
      <w:r w:rsidR="00422C7F">
        <w:rPr>
          <w:rFonts w:ascii="Arial" w:hAnsi="Arial" w:cs="Arial"/>
        </w:rPr>
        <w:t>-value)</w:t>
      </w:r>
      <w:r w:rsidR="00CE4F6A">
        <w:rPr>
          <w:rFonts w:ascii="Arial" w:hAnsi="Arial" w:cs="Arial"/>
        </w:rPr>
        <w:t xml:space="preserve"> as a proxy for </w:t>
      </w:r>
      <w:r w:rsidR="00CE4F6A" w:rsidRPr="008C4896">
        <w:rPr>
          <w:rFonts w:ascii="Arial" w:hAnsi="Arial" w:cs="Arial"/>
        </w:rPr>
        <w:t xml:space="preserve">the stress state of </w:t>
      </w:r>
      <w:r w:rsidR="00CE4F6A">
        <w:rPr>
          <w:rFonts w:ascii="Arial" w:hAnsi="Arial" w:cs="Arial"/>
        </w:rPr>
        <w:t>the crust</w:t>
      </w:r>
      <w:r w:rsidR="00CE4F6A" w:rsidRPr="008C4896">
        <w:rPr>
          <w:rFonts w:ascii="Arial" w:hAnsi="Arial" w:cs="Arial"/>
        </w:rPr>
        <w:t xml:space="preserve"> </w:t>
      </w:r>
      <w:r w:rsidR="00CE4F6A">
        <w:rPr>
          <w:rFonts w:ascii="Arial" w:hAnsi="Arial" w:cs="Arial"/>
        </w:rPr>
        <w:t>beneath a volcano. Students become familiar with the relationship and establish a baseline for their</w:t>
      </w:r>
      <w:r w:rsidR="00CE4F6A" w:rsidRPr="008C4896">
        <w:rPr>
          <w:rFonts w:ascii="Arial" w:hAnsi="Arial" w:cs="Arial"/>
        </w:rPr>
        <w:t xml:space="preserve"> </w:t>
      </w:r>
      <w:r w:rsidR="00CE4F6A">
        <w:rPr>
          <w:rFonts w:ascii="Arial" w:hAnsi="Arial" w:cs="Arial"/>
        </w:rPr>
        <w:t xml:space="preserve">analysis by using global data in </w:t>
      </w:r>
      <w:r w:rsidR="00CE4F6A" w:rsidRPr="00CE4F6A">
        <w:rPr>
          <w:rFonts w:ascii="Arial" w:hAnsi="Arial" w:cs="Arial"/>
          <w:b/>
        </w:rPr>
        <w:t>Part I</w:t>
      </w:r>
      <w:r w:rsidR="00CE4F6A">
        <w:rPr>
          <w:rFonts w:ascii="Arial" w:hAnsi="Arial" w:cs="Arial"/>
        </w:rPr>
        <w:t xml:space="preserve"> of the activity. In </w:t>
      </w:r>
      <w:r w:rsidR="00CE4F6A" w:rsidRPr="00CE4F6A">
        <w:rPr>
          <w:rFonts w:ascii="Arial" w:hAnsi="Arial" w:cs="Arial"/>
          <w:b/>
        </w:rPr>
        <w:t>Part II</w:t>
      </w:r>
      <w:r w:rsidR="00CE4F6A">
        <w:rPr>
          <w:rFonts w:ascii="Arial" w:hAnsi="Arial" w:cs="Arial"/>
        </w:rPr>
        <w:t xml:space="preserve"> of the activity</w:t>
      </w:r>
      <w:r w:rsidR="00422C7F">
        <w:rPr>
          <w:rFonts w:ascii="Arial" w:hAnsi="Arial" w:cs="Arial"/>
        </w:rPr>
        <w:t>,</w:t>
      </w:r>
      <w:r w:rsidR="00CE4F6A">
        <w:rPr>
          <w:rFonts w:ascii="Arial" w:hAnsi="Arial" w:cs="Arial"/>
        </w:rPr>
        <w:t xml:space="preserve"> students calculate </w:t>
      </w:r>
      <w:r w:rsidR="00CE4F6A" w:rsidRPr="00422C7F">
        <w:rPr>
          <w:rFonts w:ascii="Arial" w:hAnsi="Arial" w:cs="Arial"/>
          <w:b/>
          <w:i/>
        </w:rPr>
        <w:t>b</w:t>
      </w:r>
      <w:r w:rsidR="00422C7F">
        <w:rPr>
          <w:rFonts w:ascii="Arial" w:hAnsi="Arial" w:cs="Arial"/>
        </w:rPr>
        <w:t>-</w:t>
      </w:r>
      <w:r w:rsidR="00CE4F6A">
        <w:rPr>
          <w:rFonts w:ascii="Arial" w:hAnsi="Arial" w:cs="Arial"/>
        </w:rPr>
        <w:t>values for the Yellowstone Hotspot region first with swarms r</w:t>
      </w:r>
      <w:r w:rsidR="00422C7F">
        <w:rPr>
          <w:rFonts w:ascii="Arial" w:hAnsi="Arial" w:cs="Arial"/>
        </w:rPr>
        <w:t xml:space="preserve">emoved, and then </w:t>
      </w:r>
      <w:r w:rsidR="001079ED">
        <w:rPr>
          <w:rFonts w:ascii="Arial" w:hAnsi="Arial" w:cs="Arial"/>
        </w:rPr>
        <w:t xml:space="preserve">for the </w:t>
      </w:r>
      <w:r w:rsidR="00422C7F">
        <w:rPr>
          <w:rFonts w:ascii="Arial" w:hAnsi="Arial" w:cs="Arial"/>
        </w:rPr>
        <w:t xml:space="preserve">2008-2009 </w:t>
      </w:r>
      <w:r w:rsidR="001079ED">
        <w:rPr>
          <w:rFonts w:ascii="Arial" w:hAnsi="Arial" w:cs="Arial"/>
        </w:rPr>
        <w:t>swarm</w:t>
      </w:r>
      <w:r w:rsidR="00422C7F">
        <w:rPr>
          <w:rFonts w:ascii="Arial" w:hAnsi="Arial" w:cs="Arial"/>
        </w:rPr>
        <w:t xml:space="preserve"> only</w:t>
      </w:r>
      <w:r w:rsidR="00CE4F6A">
        <w:rPr>
          <w:rFonts w:ascii="Arial" w:hAnsi="Arial" w:cs="Arial"/>
        </w:rPr>
        <w:t xml:space="preserve">. The </w:t>
      </w:r>
      <w:r w:rsidR="00CE4F6A" w:rsidRPr="00422C7F">
        <w:rPr>
          <w:rFonts w:ascii="Arial" w:hAnsi="Arial" w:cs="Arial"/>
          <w:b/>
          <w:i/>
        </w:rPr>
        <w:t>b</w:t>
      </w:r>
      <w:r w:rsidR="00422C7F">
        <w:rPr>
          <w:rFonts w:ascii="Arial" w:hAnsi="Arial" w:cs="Arial"/>
        </w:rPr>
        <w:t>-</w:t>
      </w:r>
      <w:r w:rsidR="00CE4F6A">
        <w:rPr>
          <w:rFonts w:ascii="Arial" w:hAnsi="Arial" w:cs="Arial"/>
        </w:rPr>
        <w:t xml:space="preserve">values are then compared to the global baseline established in </w:t>
      </w:r>
      <w:r w:rsidR="00CE4F6A" w:rsidRPr="00CE4F6A">
        <w:rPr>
          <w:rFonts w:ascii="Arial" w:hAnsi="Arial" w:cs="Arial"/>
          <w:b/>
        </w:rPr>
        <w:t>Part I</w:t>
      </w:r>
      <w:r w:rsidR="00422C7F" w:rsidRPr="00422C7F">
        <w:rPr>
          <w:rFonts w:ascii="Arial" w:hAnsi="Arial" w:cs="Arial"/>
        </w:rPr>
        <w:t>,</w:t>
      </w:r>
      <w:r w:rsidR="00CE4F6A">
        <w:rPr>
          <w:rFonts w:ascii="Arial" w:hAnsi="Arial" w:cs="Arial"/>
        </w:rPr>
        <w:t xml:space="preserve"> as well as with each other. </w:t>
      </w:r>
      <w:r w:rsidR="001079ED">
        <w:rPr>
          <w:rFonts w:ascii="Arial" w:hAnsi="Arial" w:cs="Arial"/>
        </w:rPr>
        <w:t xml:space="preserve">Students wrap up </w:t>
      </w:r>
      <w:r w:rsidR="001079ED" w:rsidRPr="001079ED">
        <w:rPr>
          <w:rFonts w:ascii="Arial" w:hAnsi="Arial" w:cs="Arial"/>
          <w:b/>
        </w:rPr>
        <w:t>Part II</w:t>
      </w:r>
      <w:r w:rsidR="001079ED">
        <w:rPr>
          <w:rFonts w:ascii="Arial" w:hAnsi="Arial" w:cs="Arial"/>
        </w:rPr>
        <w:t xml:space="preserve"> of the activity by conducting Internet research to determine if an eruption ultimately occurred in Yellowstone following the 2008-2009 swarm and discuss what this might imply about the </w:t>
      </w:r>
      <w:r w:rsidR="001079ED" w:rsidRPr="008C4896">
        <w:rPr>
          <w:rFonts w:ascii="Arial" w:hAnsi="Arial" w:cs="Arial"/>
        </w:rPr>
        <w:t xml:space="preserve">hypothesis that changes </w:t>
      </w:r>
      <w:r w:rsidR="001079ED">
        <w:rPr>
          <w:rFonts w:ascii="Arial" w:hAnsi="Arial" w:cs="Arial"/>
        </w:rPr>
        <w:t>in the rates of seismicity for a given</w:t>
      </w:r>
      <w:r w:rsidR="001079ED" w:rsidRPr="008C4896">
        <w:rPr>
          <w:rFonts w:ascii="Arial" w:hAnsi="Arial" w:cs="Arial"/>
        </w:rPr>
        <w:t xml:space="preserve"> </w:t>
      </w:r>
      <w:r w:rsidR="001079ED" w:rsidRPr="008C4896">
        <w:rPr>
          <w:rFonts w:ascii="Arial" w:hAnsi="Arial" w:cs="Arial"/>
          <w:b/>
        </w:rPr>
        <w:t>magnitude</w:t>
      </w:r>
      <w:r w:rsidR="001079ED" w:rsidRPr="008C4896">
        <w:rPr>
          <w:rFonts w:ascii="Arial" w:hAnsi="Arial" w:cs="Arial"/>
        </w:rPr>
        <w:t xml:space="preserve"> </w:t>
      </w:r>
      <w:r w:rsidR="001079ED">
        <w:rPr>
          <w:rFonts w:ascii="Arial" w:hAnsi="Arial" w:cs="Arial"/>
        </w:rPr>
        <w:t>range change within the</w:t>
      </w:r>
      <w:r w:rsidR="001079ED" w:rsidRPr="008C4896">
        <w:rPr>
          <w:rFonts w:ascii="Arial" w:hAnsi="Arial" w:cs="Arial"/>
        </w:rPr>
        <w:t xml:space="preserve"> volcanic region just before an eruption</w:t>
      </w:r>
      <w:r w:rsidR="001079ED">
        <w:rPr>
          <w:rFonts w:ascii="Arial" w:hAnsi="Arial" w:cs="Arial"/>
        </w:rPr>
        <w:t>.</w:t>
      </w:r>
    </w:p>
    <w:p w:rsidR="00DB565E" w:rsidRDefault="00DB565E" w:rsidP="00045E80">
      <w:pPr>
        <w:rPr>
          <w:rFonts w:ascii="Arial" w:hAnsi="Arial" w:cs="Arial"/>
          <w:b/>
          <w:sz w:val="22"/>
        </w:rPr>
      </w:pPr>
    </w:p>
    <w:p w:rsidR="00045E80" w:rsidRPr="001B6377" w:rsidRDefault="00045E80" w:rsidP="00045E80">
      <w:pPr>
        <w:rPr>
          <w:rFonts w:ascii="Arial" w:hAnsi="Arial" w:cs="Arial"/>
          <w:b/>
          <w:sz w:val="22"/>
          <w:u w:val="single"/>
        </w:rPr>
      </w:pPr>
      <w:r w:rsidRPr="001B6377">
        <w:rPr>
          <w:rFonts w:ascii="Arial" w:hAnsi="Arial" w:cs="Arial"/>
          <w:b/>
          <w:sz w:val="22"/>
          <w:u w:val="single"/>
        </w:rPr>
        <w:t>Activity 1</w:t>
      </w:r>
      <w:r w:rsidR="001B6377" w:rsidRPr="001B6377">
        <w:rPr>
          <w:rFonts w:ascii="Arial" w:hAnsi="Arial" w:cs="Arial"/>
          <w:b/>
          <w:sz w:val="22"/>
          <w:u w:val="single"/>
        </w:rPr>
        <w:t>:</w:t>
      </w:r>
    </w:p>
    <w:p w:rsidR="000F0790" w:rsidRPr="00E837A9" w:rsidRDefault="000F0790" w:rsidP="00F96698">
      <w:pPr>
        <w:pStyle w:val="ListParagraph"/>
        <w:numPr>
          <w:ilvl w:val="0"/>
          <w:numId w:val="6"/>
        </w:numPr>
        <w:rPr>
          <w:rFonts w:ascii="Arial" w:hAnsi="Arial" w:cs="Arial"/>
        </w:rPr>
      </w:pPr>
      <w:r w:rsidRPr="00E837A9">
        <w:rPr>
          <w:rFonts w:ascii="Arial" w:hAnsi="Arial" w:cs="Arial"/>
        </w:rPr>
        <w:t xml:space="preserve">Following a lecture on </w:t>
      </w:r>
      <w:r w:rsidR="00E837A9">
        <w:rPr>
          <w:rFonts w:ascii="Arial" w:hAnsi="Arial" w:cs="Arial"/>
        </w:rPr>
        <w:t>volcanoes</w:t>
      </w:r>
      <w:r w:rsidR="00E21A51">
        <w:rPr>
          <w:rFonts w:ascii="Arial" w:hAnsi="Arial" w:cs="Arial"/>
        </w:rPr>
        <w:t>,</w:t>
      </w:r>
      <w:r w:rsidRPr="00E837A9">
        <w:rPr>
          <w:rFonts w:ascii="Arial" w:hAnsi="Arial" w:cs="Arial"/>
        </w:rPr>
        <w:t xml:space="preserve"> work in pairs to complete the student worksheet</w:t>
      </w:r>
      <w:r w:rsidR="00E837A9">
        <w:rPr>
          <w:rFonts w:ascii="Arial" w:hAnsi="Arial" w:cs="Arial"/>
        </w:rPr>
        <w:t>, either as an in-class activity or as homework</w:t>
      </w:r>
      <w:r w:rsidR="00DB565E">
        <w:rPr>
          <w:rFonts w:ascii="Arial" w:hAnsi="Arial" w:cs="Arial"/>
        </w:rPr>
        <w:t>.</w:t>
      </w:r>
    </w:p>
    <w:p w:rsidR="00E837A9" w:rsidRPr="00E837A9" w:rsidRDefault="00E837A9" w:rsidP="008D2495">
      <w:pPr>
        <w:rPr>
          <w:rFonts w:ascii="Arial" w:hAnsi="Arial" w:cs="Arial"/>
        </w:rPr>
      </w:pPr>
    </w:p>
    <w:p w:rsidR="00231244" w:rsidRPr="00E837A9" w:rsidRDefault="00EE48A5" w:rsidP="00231244">
      <w:pPr>
        <w:rPr>
          <w:rFonts w:ascii="Arial" w:hAnsi="Arial" w:cs="Arial"/>
          <w:b/>
        </w:rPr>
      </w:pPr>
      <w:r w:rsidRPr="00E837A9">
        <w:rPr>
          <w:rFonts w:ascii="Arial" w:hAnsi="Arial" w:cs="Arial"/>
          <w:b/>
        </w:rPr>
        <w:t xml:space="preserve">Instructor Background </w:t>
      </w:r>
    </w:p>
    <w:p w:rsidR="00DB565E" w:rsidRPr="00E21A51" w:rsidRDefault="00231244" w:rsidP="0057020E">
      <w:pPr>
        <w:pStyle w:val="ListParagraph"/>
        <w:numPr>
          <w:ilvl w:val="0"/>
          <w:numId w:val="5"/>
        </w:numPr>
        <w:rPr>
          <w:rFonts w:ascii="Arial" w:hAnsi="Arial" w:cs="Arial"/>
          <w:sz w:val="22"/>
          <w:szCs w:val="22"/>
        </w:rPr>
      </w:pPr>
      <w:r w:rsidRPr="00E21A51">
        <w:rPr>
          <w:rFonts w:ascii="Arial" w:hAnsi="Arial" w:cs="Arial"/>
          <w:sz w:val="22"/>
          <w:szCs w:val="22"/>
        </w:rPr>
        <w:t>U</w:t>
      </w:r>
      <w:r w:rsidR="0057020E" w:rsidRPr="00E21A51">
        <w:rPr>
          <w:rFonts w:ascii="Arial" w:hAnsi="Arial" w:cs="Arial"/>
          <w:sz w:val="22"/>
          <w:szCs w:val="22"/>
        </w:rPr>
        <w:t xml:space="preserve">SGS information about swarms in </w:t>
      </w:r>
      <w:r w:rsidRPr="00E21A51">
        <w:rPr>
          <w:rFonts w:ascii="Arial" w:hAnsi="Arial" w:cs="Arial"/>
          <w:sz w:val="22"/>
          <w:szCs w:val="22"/>
        </w:rPr>
        <w:t>Yellowstone:</w:t>
      </w:r>
      <w:r w:rsidR="0057020E" w:rsidRPr="00E21A51">
        <w:rPr>
          <w:rFonts w:ascii="Arial" w:hAnsi="Arial" w:cs="Arial"/>
          <w:sz w:val="22"/>
          <w:szCs w:val="22"/>
        </w:rPr>
        <w:t xml:space="preserve"> </w:t>
      </w:r>
      <w:hyperlink r:id="rId9" w:history="1">
        <w:r w:rsidR="00E21A51" w:rsidRPr="00E21A51">
          <w:rPr>
            <w:rStyle w:val="Hyperlink"/>
            <w:rFonts w:ascii="Arial" w:hAnsi="Arial" w:cs="Arial"/>
            <w:sz w:val="22"/>
            <w:szCs w:val="22"/>
          </w:rPr>
          <w:t>http://volcanoes.usgs.gov/volcanoes/yellowstone/yellowstone_monitoring_53.html</w:t>
        </w:r>
      </w:hyperlink>
    </w:p>
    <w:p w:rsidR="00DB565E" w:rsidRPr="00DB565E" w:rsidRDefault="00DB565E" w:rsidP="00DB565E">
      <w:pPr>
        <w:pStyle w:val="ListParagraph"/>
        <w:numPr>
          <w:ilvl w:val="0"/>
          <w:numId w:val="5"/>
        </w:numPr>
        <w:rPr>
          <w:rFonts w:ascii="Arial" w:hAnsi="Arial" w:cs="Arial"/>
          <w:sz w:val="22"/>
        </w:rPr>
      </w:pPr>
      <w:r w:rsidRPr="00DB565E">
        <w:rPr>
          <w:rFonts w:ascii="Arial" w:hAnsi="Arial"/>
          <w:color w:val="211E1E"/>
          <w:sz w:val="22"/>
          <w:szCs w:val="22"/>
        </w:rPr>
        <w:t xml:space="preserve">Farrell, J., </w:t>
      </w:r>
      <w:r w:rsidR="00E21A51">
        <w:rPr>
          <w:rFonts w:ascii="Arial" w:hAnsi="Arial"/>
          <w:color w:val="211E1E"/>
          <w:sz w:val="22"/>
          <w:szCs w:val="22"/>
        </w:rPr>
        <w:t xml:space="preserve">S. </w:t>
      </w:r>
      <w:proofErr w:type="spellStart"/>
      <w:r w:rsidRPr="00DB565E">
        <w:rPr>
          <w:rFonts w:ascii="Arial" w:hAnsi="Arial"/>
          <w:color w:val="211E1E"/>
          <w:sz w:val="22"/>
          <w:szCs w:val="22"/>
        </w:rPr>
        <w:t>Husen</w:t>
      </w:r>
      <w:proofErr w:type="spellEnd"/>
      <w:r w:rsidRPr="00DB565E">
        <w:rPr>
          <w:rFonts w:ascii="Arial" w:hAnsi="Arial"/>
          <w:color w:val="211E1E"/>
          <w:sz w:val="22"/>
          <w:szCs w:val="22"/>
        </w:rPr>
        <w:t xml:space="preserve">, and </w:t>
      </w:r>
      <w:r w:rsidR="00E21A51">
        <w:rPr>
          <w:rFonts w:ascii="Arial" w:hAnsi="Arial"/>
          <w:color w:val="211E1E"/>
          <w:sz w:val="22"/>
          <w:szCs w:val="22"/>
        </w:rPr>
        <w:t xml:space="preserve">R. B. </w:t>
      </w:r>
      <w:r w:rsidRPr="00DB565E">
        <w:rPr>
          <w:rFonts w:ascii="Arial" w:hAnsi="Arial"/>
          <w:color w:val="211E1E"/>
          <w:sz w:val="22"/>
          <w:szCs w:val="22"/>
        </w:rPr>
        <w:t>Smith (2009)</w:t>
      </w:r>
      <w:r>
        <w:rPr>
          <w:rFonts w:ascii="Arial" w:hAnsi="Arial"/>
          <w:color w:val="211E1E"/>
          <w:sz w:val="22"/>
          <w:szCs w:val="22"/>
        </w:rPr>
        <w:t>.</w:t>
      </w:r>
      <w:r w:rsidRPr="00DB565E">
        <w:rPr>
          <w:rFonts w:ascii="Arial" w:hAnsi="Arial"/>
          <w:color w:val="211E1E"/>
          <w:sz w:val="22"/>
          <w:szCs w:val="22"/>
        </w:rPr>
        <w:t xml:space="preserve">  </w:t>
      </w:r>
      <w:r w:rsidRPr="00DB565E">
        <w:rPr>
          <w:rFonts w:ascii="Arial" w:hAnsi="Arial"/>
          <w:color w:val="211E1E"/>
          <w:sz w:val="22"/>
          <w:szCs w:val="26"/>
        </w:rPr>
        <w:t>Earthquake swarm and b-value characterization of the Yellowstone volcano-tectonic system</w:t>
      </w:r>
      <w:r w:rsidR="00E21A51">
        <w:rPr>
          <w:rFonts w:ascii="Arial" w:hAnsi="Arial"/>
          <w:color w:val="211E1E"/>
          <w:sz w:val="22"/>
          <w:szCs w:val="26"/>
        </w:rPr>
        <w:t>,</w:t>
      </w:r>
      <w:r w:rsidRPr="00DB565E">
        <w:rPr>
          <w:rFonts w:ascii="Arial" w:hAnsi="Arial"/>
          <w:color w:val="211E1E"/>
          <w:sz w:val="22"/>
          <w:szCs w:val="26"/>
        </w:rPr>
        <w:t xml:space="preserve"> </w:t>
      </w:r>
      <w:r w:rsidRPr="00E21A51">
        <w:rPr>
          <w:rFonts w:ascii="Arial" w:hAnsi="Arial"/>
          <w:i/>
          <w:color w:val="211E1E"/>
          <w:sz w:val="22"/>
          <w:szCs w:val="12"/>
        </w:rPr>
        <w:t xml:space="preserve">Journal of </w:t>
      </w:r>
      <w:proofErr w:type="spellStart"/>
      <w:r w:rsidRPr="00E21A51">
        <w:rPr>
          <w:rFonts w:ascii="Arial" w:hAnsi="Arial"/>
          <w:i/>
          <w:color w:val="211E1E"/>
          <w:sz w:val="22"/>
          <w:szCs w:val="12"/>
        </w:rPr>
        <w:t>Volcanology</w:t>
      </w:r>
      <w:proofErr w:type="spellEnd"/>
      <w:r w:rsidRPr="00E21A51">
        <w:rPr>
          <w:rFonts w:ascii="Arial" w:hAnsi="Arial"/>
          <w:i/>
          <w:color w:val="211E1E"/>
          <w:sz w:val="22"/>
          <w:szCs w:val="12"/>
        </w:rPr>
        <w:t xml:space="preserve"> and Geothermal Research</w:t>
      </w:r>
      <w:r>
        <w:rPr>
          <w:rFonts w:ascii="Arial" w:hAnsi="Arial"/>
          <w:color w:val="211E1E"/>
          <w:sz w:val="22"/>
          <w:szCs w:val="12"/>
        </w:rPr>
        <w:t>,</w:t>
      </w:r>
      <w:r w:rsidRPr="00DB565E">
        <w:rPr>
          <w:rFonts w:ascii="Arial" w:hAnsi="Arial"/>
          <w:color w:val="211E1E"/>
          <w:sz w:val="22"/>
          <w:szCs w:val="12"/>
        </w:rPr>
        <w:t xml:space="preserve"> </w:t>
      </w:r>
      <w:r w:rsidRPr="00E21A51">
        <w:rPr>
          <w:rFonts w:ascii="Arial" w:hAnsi="Arial"/>
          <w:b/>
          <w:color w:val="211E1E"/>
          <w:sz w:val="22"/>
          <w:szCs w:val="12"/>
        </w:rPr>
        <w:t>188</w:t>
      </w:r>
      <w:r>
        <w:rPr>
          <w:rFonts w:ascii="Arial" w:hAnsi="Arial"/>
          <w:color w:val="211E1E"/>
          <w:sz w:val="22"/>
          <w:szCs w:val="12"/>
        </w:rPr>
        <w:t>,</w:t>
      </w:r>
      <w:r w:rsidR="00E21A51">
        <w:rPr>
          <w:rFonts w:ascii="Arial" w:hAnsi="Arial"/>
          <w:color w:val="211E1E"/>
          <w:sz w:val="22"/>
          <w:szCs w:val="12"/>
        </w:rPr>
        <w:t xml:space="preserve"> 260–276</w:t>
      </w:r>
      <w:r w:rsidRPr="00DB565E">
        <w:rPr>
          <w:rFonts w:ascii="Arial" w:hAnsi="Arial"/>
          <w:color w:val="211E1E"/>
          <w:sz w:val="22"/>
          <w:szCs w:val="12"/>
        </w:rPr>
        <w:t xml:space="preserve">. </w:t>
      </w:r>
    </w:p>
    <w:p w:rsidR="00EE48A5" w:rsidRPr="00DB565E" w:rsidRDefault="00DB565E" w:rsidP="00231244">
      <w:pPr>
        <w:pStyle w:val="NormalWeb"/>
        <w:numPr>
          <w:ilvl w:val="0"/>
          <w:numId w:val="5"/>
        </w:numPr>
        <w:spacing w:before="2" w:after="2"/>
        <w:rPr>
          <w:rStyle w:val="z3988"/>
          <w:rFonts w:ascii="Times New Roman" w:hAnsi="Times New Roman"/>
          <w:sz w:val="24"/>
          <w:szCs w:val="24"/>
        </w:rPr>
      </w:pPr>
      <w:r w:rsidRPr="00DB565E">
        <w:rPr>
          <w:rFonts w:ascii="Arial" w:hAnsi="Arial"/>
          <w:sz w:val="22"/>
          <w:szCs w:val="22"/>
        </w:rPr>
        <w:t xml:space="preserve">Farrell, J., </w:t>
      </w:r>
      <w:r w:rsidR="00E21A51">
        <w:rPr>
          <w:rFonts w:ascii="Arial" w:hAnsi="Arial"/>
          <w:sz w:val="22"/>
          <w:szCs w:val="22"/>
        </w:rPr>
        <w:t xml:space="preserve">R. B. </w:t>
      </w:r>
      <w:r w:rsidRPr="00DB565E">
        <w:rPr>
          <w:rFonts w:ascii="Arial" w:hAnsi="Arial"/>
          <w:sz w:val="22"/>
          <w:szCs w:val="22"/>
        </w:rPr>
        <w:t xml:space="preserve">Smith, </w:t>
      </w:r>
      <w:r w:rsidR="00E21A51">
        <w:rPr>
          <w:rFonts w:ascii="Arial" w:hAnsi="Arial"/>
          <w:sz w:val="22"/>
          <w:szCs w:val="22"/>
        </w:rPr>
        <w:t>T.</w:t>
      </w:r>
      <w:r w:rsidRPr="00DB565E">
        <w:rPr>
          <w:rFonts w:ascii="Arial" w:hAnsi="Arial"/>
          <w:sz w:val="22"/>
          <w:szCs w:val="22"/>
        </w:rPr>
        <w:t xml:space="preserve"> </w:t>
      </w:r>
      <w:proofErr w:type="spellStart"/>
      <w:r w:rsidRPr="00DB565E">
        <w:rPr>
          <w:rFonts w:ascii="Arial" w:hAnsi="Arial"/>
          <w:sz w:val="22"/>
          <w:szCs w:val="22"/>
        </w:rPr>
        <w:t>Taira</w:t>
      </w:r>
      <w:proofErr w:type="spellEnd"/>
      <w:r w:rsidRPr="00DB565E">
        <w:rPr>
          <w:rFonts w:ascii="Arial" w:hAnsi="Arial"/>
          <w:sz w:val="22"/>
          <w:szCs w:val="22"/>
        </w:rPr>
        <w:t xml:space="preserve">, </w:t>
      </w:r>
      <w:r w:rsidR="00E21A51">
        <w:rPr>
          <w:rFonts w:ascii="Arial" w:hAnsi="Arial"/>
          <w:sz w:val="22"/>
          <w:szCs w:val="22"/>
        </w:rPr>
        <w:t>W.</w:t>
      </w:r>
      <w:r w:rsidRPr="00DB565E">
        <w:rPr>
          <w:rFonts w:ascii="Arial" w:hAnsi="Arial"/>
          <w:sz w:val="22"/>
          <w:szCs w:val="22"/>
        </w:rPr>
        <w:t xml:space="preserve"> Chang, and </w:t>
      </w:r>
      <w:r w:rsidR="00E21A51">
        <w:rPr>
          <w:rFonts w:ascii="Arial" w:hAnsi="Arial"/>
          <w:sz w:val="22"/>
          <w:szCs w:val="22"/>
        </w:rPr>
        <w:t xml:space="preserve">C. M. </w:t>
      </w:r>
      <w:proofErr w:type="spellStart"/>
      <w:r w:rsidRPr="00DB565E">
        <w:rPr>
          <w:rFonts w:ascii="Arial" w:hAnsi="Arial"/>
          <w:sz w:val="22"/>
          <w:szCs w:val="22"/>
        </w:rPr>
        <w:t>Puskas</w:t>
      </w:r>
      <w:proofErr w:type="spellEnd"/>
      <w:r w:rsidRPr="00DB565E">
        <w:rPr>
          <w:rFonts w:ascii="Arial" w:hAnsi="Arial"/>
          <w:sz w:val="22"/>
          <w:szCs w:val="22"/>
        </w:rPr>
        <w:t xml:space="preserve"> (2010). </w:t>
      </w:r>
      <w:r w:rsidRPr="00DB565E">
        <w:rPr>
          <w:rFonts w:ascii="Arial" w:hAnsi="Arial"/>
          <w:sz w:val="22"/>
          <w:szCs w:val="28"/>
        </w:rPr>
        <w:t xml:space="preserve">Dynamics and rapid migration of the energetic 2008–2009 Yellowstone Lake earthquake swarm, </w:t>
      </w:r>
      <w:r w:rsidRPr="00E21A51">
        <w:rPr>
          <w:rFonts w:ascii="Arial" w:hAnsi="Arial"/>
          <w:i/>
          <w:sz w:val="22"/>
          <w:szCs w:val="18"/>
        </w:rPr>
        <w:t>Geophysical Research Letters</w:t>
      </w:r>
      <w:r w:rsidRPr="00DB565E">
        <w:rPr>
          <w:rFonts w:ascii="Arial" w:hAnsi="Arial"/>
          <w:sz w:val="22"/>
          <w:szCs w:val="18"/>
        </w:rPr>
        <w:t xml:space="preserve">, </w:t>
      </w:r>
      <w:r w:rsidRPr="00DB565E">
        <w:rPr>
          <w:rFonts w:ascii="Arial" w:hAnsi="Arial"/>
          <w:i/>
          <w:sz w:val="22"/>
          <w:szCs w:val="18"/>
        </w:rPr>
        <w:t>37</w:t>
      </w:r>
      <w:r w:rsidRPr="00DB565E">
        <w:rPr>
          <w:rFonts w:ascii="Arial" w:hAnsi="Arial"/>
          <w:sz w:val="22"/>
          <w:szCs w:val="18"/>
        </w:rPr>
        <w:t xml:space="preserve">(19), 1-5.   </w:t>
      </w:r>
    </w:p>
    <w:p w:rsidR="009E1071" w:rsidRPr="00E21A51" w:rsidRDefault="00231244" w:rsidP="009E1071">
      <w:pPr>
        <w:pStyle w:val="ListParagraph"/>
        <w:numPr>
          <w:ilvl w:val="0"/>
          <w:numId w:val="5"/>
        </w:numPr>
        <w:rPr>
          <w:rFonts w:ascii="Arial" w:hAnsi="Arial" w:cs="Arial"/>
          <w:sz w:val="22"/>
          <w:szCs w:val="22"/>
        </w:rPr>
      </w:pPr>
      <w:proofErr w:type="spellStart"/>
      <w:r w:rsidRPr="00E21A51">
        <w:rPr>
          <w:rStyle w:val="z3988"/>
          <w:rFonts w:ascii="Arial" w:hAnsi="Arial" w:cs="Arial"/>
          <w:sz w:val="22"/>
          <w:szCs w:val="22"/>
        </w:rPr>
        <w:t>Lowenstern</w:t>
      </w:r>
      <w:proofErr w:type="spellEnd"/>
      <w:r w:rsidRPr="00E21A51">
        <w:rPr>
          <w:rStyle w:val="z3988"/>
          <w:rFonts w:ascii="Arial" w:hAnsi="Arial" w:cs="Arial"/>
          <w:sz w:val="22"/>
          <w:szCs w:val="22"/>
        </w:rPr>
        <w:t xml:space="preserve">, </w:t>
      </w:r>
      <w:r w:rsidR="00E21A51">
        <w:rPr>
          <w:rStyle w:val="z3988"/>
          <w:rFonts w:ascii="Arial" w:hAnsi="Arial" w:cs="Arial"/>
          <w:sz w:val="22"/>
          <w:szCs w:val="22"/>
        </w:rPr>
        <w:t xml:space="preserve">J. B., </w:t>
      </w:r>
      <w:r w:rsidRPr="00E21A51">
        <w:rPr>
          <w:rStyle w:val="z3988"/>
          <w:rFonts w:ascii="Arial" w:hAnsi="Arial" w:cs="Arial"/>
          <w:sz w:val="22"/>
          <w:szCs w:val="22"/>
        </w:rPr>
        <w:t>R</w:t>
      </w:r>
      <w:r w:rsidR="00E21A51">
        <w:rPr>
          <w:rStyle w:val="z3988"/>
          <w:rFonts w:ascii="Arial" w:hAnsi="Arial" w:cs="Arial"/>
          <w:sz w:val="22"/>
          <w:szCs w:val="22"/>
        </w:rPr>
        <w:t>.</w:t>
      </w:r>
      <w:r w:rsidRPr="00E21A51">
        <w:rPr>
          <w:rStyle w:val="z3988"/>
          <w:rFonts w:ascii="Arial" w:hAnsi="Arial" w:cs="Arial"/>
          <w:sz w:val="22"/>
          <w:szCs w:val="22"/>
        </w:rPr>
        <w:t xml:space="preserve"> B. Smith, D</w:t>
      </w:r>
      <w:r w:rsidR="00E21A51">
        <w:rPr>
          <w:rStyle w:val="z3988"/>
          <w:rFonts w:ascii="Arial" w:hAnsi="Arial" w:cs="Arial"/>
          <w:sz w:val="22"/>
          <w:szCs w:val="22"/>
        </w:rPr>
        <w:t>.</w:t>
      </w:r>
      <w:r w:rsidRPr="00E21A51">
        <w:rPr>
          <w:rStyle w:val="z3988"/>
          <w:rFonts w:ascii="Arial" w:hAnsi="Arial" w:cs="Arial"/>
          <w:sz w:val="22"/>
          <w:szCs w:val="22"/>
        </w:rPr>
        <w:t xml:space="preserve"> P. Hill (2006). Monitoring super-volcanoes: geophysical and geochemical signals at Yellowstone and other large caldera systems </w:t>
      </w:r>
      <w:r w:rsidRPr="00E21A51">
        <w:rPr>
          <w:rStyle w:val="z3988"/>
          <w:rFonts w:ascii="Arial" w:hAnsi="Arial" w:cs="Arial"/>
          <w:i/>
          <w:iCs/>
          <w:sz w:val="22"/>
          <w:szCs w:val="22"/>
        </w:rPr>
        <w:t>Philosophical Transactions of the Royal Society A: Mathematical, Physical and Engineering Sciences, 364</w:t>
      </w:r>
      <w:r w:rsidRPr="00E21A51">
        <w:rPr>
          <w:rStyle w:val="z3988"/>
          <w:rFonts w:ascii="Arial" w:hAnsi="Arial" w:cs="Arial"/>
          <w:sz w:val="22"/>
          <w:szCs w:val="22"/>
        </w:rPr>
        <w:t xml:space="preserve"> (1845), 2055-2072 DOI: </w:t>
      </w:r>
      <w:hyperlink r:id="rId10" w:history="1">
        <w:r w:rsidRPr="00E21A51">
          <w:rPr>
            <w:rStyle w:val="Hyperlink"/>
            <w:rFonts w:ascii="Arial" w:hAnsi="Arial" w:cs="Arial"/>
            <w:sz w:val="22"/>
            <w:szCs w:val="22"/>
          </w:rPr>
          <w:t>10.1098/rsta.2006.1813</w:t>
        </w:r>
      </w:hyperlink>
      <w:r w:rsidR="00EE48A5" w:rsidRPr="00E21A51">
        <w:rPr>
          <w:rFonts w:ascii="Arial" w:hAnsi="Arial" w:cs="Arial"/>
          <w:sz w:val="22"/>
          <w:szCs w:val="22"/>
        </w:rPr>
        <w:br/>
        <w:t xml:space="preserve">Accessible from </w:t>
      </w:r>
      <w:hyperlink r:id="rId11" w:history="1">
        <w:r w:rsidR="009E1071" w:rsidRPr="00E21A51">
          <w:rPr>
            <w:rStyle w:val="Hyperlink"/>
            <w:rFonts w:ascii="Arial" w:hAnsi="Arial" w:cs="Arial"/>
            <w:sz w:val="22"/>
            <w:szCs w:val="22"/>
          </w:rPr>
          <w:t>http://volcanoes.usgs.gov/yvo/publications/2006/royalsoc.pdf</w:t>
        </w:r>
      </w:hyperlink>
    </w:p>
    <w:p w:rsidR="009E1071" w:rsidRPr="00E21A51" w:rsidRDefault="009E1071" w:rsidP="00EE48A5">
      <w:pPr>
        <w:pStyle w:val="ListParagraph"/>
        <w:numPr>
          <w:ilvl w:val="0"/>
          <w:numId w:val="5"/>
        </w:numPr>
        <w:rPr>
          <w:rFonts w:ascii="Arial" w:hAnsi="Arial" w:cs="Arial"/>
          <w:sz w:val="22"/>
          <w:szCs w:val="22"/>
        </w:rPr>
      </w:pPr>
      <w:r w:rsidRPr="00E21A51">
        <w:rPr>
          <w:rFonts w:ascii="Arial" w:hAnsi="Arial" w:cs="Arial"/>
          <w:sz w:val="22"/>
          <w:szCs w:val="22"/>
        </w:rPr>
        <w:t xml:space="preserve">Grand Challenge #6 - </w:t>
      </w:r>
      <w:r w:rsidR="004E1F5F" w:rsidRPr="00E21A51">
        <w:rPr>
          <w:rFonts w:ascii="Arial" w:hAnsi="Arial" w:cs="Arial"/>
          <w:sz w:val="22"/>
          <w:szCs w:val="22"/>
        </w:rPr>
        <w:t xml:space="preserve">How do magmas ascend and erupt? </w:t>
      </w:r>
    </w:p>
    <w:p w:rsidR="00EE48A5" w:rsidRPr="00E21A51" w:rsidRDefault="009E1071" w:rsidP="009E1071">
      <w:pPr>
        <w:ind w:left="648"/>
        <w:rPr>
          <w:rFonts w:ascii="Arial" w:hAnsi="Arial" w:cs="Arial"/>
          <w:sz w:val="22"/>
          <w:szCs w:val="22"/>
        </w:rPr>
      </w:pPr>
      <w:r w:rsidRPr="00E21A51">
        <w:rPr>
          <w:rFonts w:ascii="Arial" w:hAnsi="Arial" w:cs="Arial"/>
          <w:sz w:val="22"/>
          <w:szCs w:val="22"/>
        </w:rPr>
        <w:t>Accessible from</w:t>
      </w:r>
      <w:r w:rsidR="00E21A51">
        <w:rPr>
          <w:rFonts w:ascii="Arial" w:hAnsi="Arial" w:cs="Arial"/>
          <w:sz w:val="22"/>
          <w:szCs w:val="22"/>
        </w:rPr>
        <w:t>:</w:t>
      </w:r>
      <w:r w:rsidRPr="00E21A51">
        <w:rPr>
          <w:rFonts w:ascii="Arial" w:hAnsi="Arial" w:cs="Arial"/>
          <w:sz w:val="22"/>
          <w:szCs w:val="22"/>
        </w:rPr>
        <w:t xml:space="preserve"> http://www.iris.edu/hq/files/programs/education_and_outreach/CCLI/Magma/Magmas_Ascend.pdf</w:t>
      </w:r>
    </w:p>
    <w:p w:rsidR="00BA6940" w:rsidRPr="00E837A9" w:rsidRDefault="00BA6940" w:rsidP="00BA6940">
      <w:pPr>
        <w:tabs>
          <w:tab w:val="left" w:pos="1027"/>
        </w:tabs>
        <w:rPr>
          <w:rFonts w:ascii="Arial" w:hAnsi="Arial" w:cs="Arial"/>
          <w:sz w:val="22"/>
        </w:rPr>
      </w:pPr>
    </w:p>
    <w:p w:rsidR="00BA6940" w:rsidRPr="00E837A9" w:rsidRDefault="00BA6940" w:rsidP="00BA6940">
      <w:pPr>
        <w:rPr>
          <w:rFonts w:ascii="Arial" w:hAnsi="Arial" w:cs="Arial"/>
          <w:b/>
        </w:rPr>
      </w:pPr>
      <w:r w:rsidRPr="00E837A9">
        <w:rPr>
          <w:rFonts w:ascii="Arial" w:hAnsi="Arial" w:cs="Arial"/>
          <w:b/>
        </w:rPr>
        <w:t>Author/References</w:t>
      </w:r>
    </w:p>
    <w:p w:rsidR="00BA6940" w:rsidRPr="00E837A9" w:rsidRDefault="00BA6940" w:rsidP="00BA6940">
      <w:pPr>
        <w:rPr>
          <w:rFonts w:ascii="Arial" w:hAnsi="Arial" w:cs="Arial"/>
        </w:rPr>
      </w:pPr>
      <w:r w:rsidRPr="00E837A9">
        <w:rPr>
          <w:rFonts w:ascii="Arial" w:hAnsi="Arial" w:cs="Arial"/>
        </w:rPr>
        <w:t>Primary Author: Maggie Benoit (benoit@tcnj.edu), The College of New Jersey</w:t>
      </w:r>
      <w:r w:rsidR="00E21A51">
        <w:rPr>
          <w:rFonts w:ascii="Arial" w:hAnsi="Arial" w:cs="Arial"/>
        </w:rPr>
        <w:t>.</w:t>
      </w:r>
    </w:p>
    <w:p w:rsidR="00BA6940" w:rsidRPr="00E837A9" w:rsidRDefault="00BA6940" w:rsidP="00BA6940">
      <w:pPr>
        <w:rPr>
          <w:rFonts w:ascii="Arial" w:hAnsi="Arial" w:cs="Arial"/>
          <w:sz w:val="22"/>
        </w:rPr>
      </w:pPr>
      <w:r w:rsidRPr="00E837A9">
        <w:rPr>
          <w:rFonts w:ascii="Arial" w:hAnsi="Arial" w:cs="Arial"/>
        </w:rPr>
        <w:t xml:space="preserve">The </w:t>
      </w:r>
      <w:r w:rsidR="00E21A51">
        <w:rPr>
          <w:rFonts w:ascii="Arial" w:hAnsi="Arial" w:cs="Arial"/>
        </w:rPr>
        <w:t xml:space="preserve">National Science Foundation funded the </w:t>
      </w:r>
      <w:r w:rsidRPr="00E837A9">
        <w:rPr>
          <w:rFonts w:ascii="Arial" w:hAnsi="Arial" w:cs="Arial"/>
        </w:rPr>
        <w:t>development of this resource via Award</w:t>
      </w:r>
      <w:r w:rsidR="00E837A9" w:rsidRPr="00E837A9">
        <w:rPr>
          <w:rFonts w:ascii="Arial" w:hAnsi="Arial" w:cs="Arial"/>
        </w:rPr>
        <w:t xml:space="preserve"> #</w:t>
      </w:r>
      <w:r w:rsidR="00E21A51">
        <w:rPr>
          <w:rFonts w:ascii="Arial" w:hAnsi="Arial" w:cs="Arial"/>
        </w:rPr>
        <w:t xml:space="preserve"> </w:t>
      </w:r>
      <w:r w:rsidR="00E837A9" w:rsidRPr="00E837A9">
        <w:rPr>
          <w:rFonts w:ascii="Helvetica" w:hAnsi="Helvetica" w:cs="Helvetica"/>
          <w:bCs/>
        </w:rPr>
        <w:t>0942518</w:t>
      </w:r>
      <w:r w:rsidR="00E21A51">
        <w:rPr>
          <w:rFonts w:ascii="Helvetica" w:hAnsi="Helvetica" w:cs="Helvetica"/>
          <w:bCs/>
        </w:rPr>
        <w:t xml:space="preserve">. </w:t>
      </w:r>
    </w:p>
    <w:p w:rsidR="00BA6940" w:rsidRPr="00E837A9" w:rsidRDefault="00BA6940" w:rsidP="00BA6940">
      <w:pPr>
        <w:rPr>
          <w:rFonts w:ascii="Arial" w:hAnsi="Arial" w:cs="Arial"/>
          <w:b/>
        </w:rPr>
      </w:pPr>
    </w:p>
    <w:p w:rsidR="00BA6940" w:rsidRPr="00E837A9" w:rsidRDefault="00BA6940" w:rsidP="00BA6940">
      <w:pPr>
        <w:jc w:val="center"/>
        <w:rPr>
          <w:rFonts w:ascii="Arial" w:hAnsi="Arial" w:cs="Arial"/>
          <w:b/>
        </w:rPr>
      </w:pPr>
      <w:r w:rsidRPr="00E837A9">
        <w:rPr>
          <w:rFonts w:ascii="Arial" w:hAnsi="Arial" w:cs="Arial"/>
          <w:b/>
        </w:rPr>
        <w:t>Limited Use Copyright</w:t>
      </w:r>
    </w:p>
    <w:p w:rsidR="00BA6940" w:rsidRPr="00E837A9" w:rsidRDefault="00BA6940" w:rsidP="00BA6940">
      <w:pPr>
        <w:jc w:val="center"/>
        <w:rPr>
          <w:rFonts w:ascii="Arial" w:hAnsi="Arial" w:cs="Arial"/>
          <w:b/>
          <w:i/>
          <w:u w:val="single"/>
        </w:rPr>
      </w:pPr>
      <w:r w:rsidRPr="00E837A9">
        <w:rPr>
          <w:rFonts w:ascii="Arial" w:hAnsi="Arial" w:cs="Arial"/>
          <w:i/>
          <w:szCs w:val="26"/>
        </w:rPr>
        <w:t xml:space="preserve">Most IRIS resources reside in the public domain and may be used without restriction. When using information from IRIS classroom activities, animations, information products, publications, or Web sites, we ask that proper credit be given. Acknowledging or crediting IRIS as an information source can be accomplished by including a line of text such “produced by the IRIS Consortium” or incorporating </w:t>
      </w:r>
      <w:proofErr w:type="spellStart"/>
      <w:r w:rsidRPr="00E837A9">
        <w:rPr>
          <w:rFonts w:ascii="Arial" w:hAnsi="Arial" w:cs="Arial"/>
          <w:i/>
          <w:szCs w:val="26"/>
        </w:rPr>
        <w:t>IRIS’s</w:t>
      </w:r>
      <w:proofErr w:type="spellEnd"/>
      <w:r w:rsidRPr="00E837A9">
        <w:rPr>
          <w:rFonts w:ascii="Arial" w:hAnsi="Arial" w:cs="Arial"/>
          <w:i/>
          <w:szCs w:val="26"/>
        </w:rPr>
        <w:t xml:space="preserve"> logo (http://www.iris.edu/hq/gallery/album/337) into the design. </w:t>
      </w:r>
      <w:proofErr w:type="spellStart"/>
      <w:r w:rsidRPr="00E837A9">
        <w:rPr>
          <w:rFonts w:ascii="Arial" w:hAnsi="Arial" w:cs="Arial"/>
          <w:i/>
          <w:szCs w:val="26"/>
        </w:rPr>
        <w:t>IRIS’s</w:t>
      </w:r>
      <w:proofErr w:type="spellEnd"/>
      <w:r w:rsidRPr="00E837A9">
        <w:rPr>
          <w:rFonts w:ascii="Arial" w:hAnsi="Arial" w:cs="Arial"/>
          <w:i/>
          <w:szCs w:val="26"/>
        </w:rPr>
        <w:t xml:space="preserve"> URL </w:t>
      </w:r>
      <w:hyperlink r:id="rId12" w:history="1">
        <w:r w:rsidRPr="00E837A9">
          <w:rPr>
            <w:rStyle w:val="Hyperlink"/>
            <w:rFonts w:ascii="Arial" w:hAnsi="Arial" w:cs="Arial"/>
            <w:i/>
            <w:szCs w:val="26"/>
          </w:rPr>
          <w:t>www.iris.edu</w:t>
        </w:r>
      </w:hyperlink>
      <w:r w:rsidRPr="00E837A9">
        <w:rPr>
          <w:rFonts w:ascii="Arial" w:hAnsi="Arial" w:cs="Arial"/>
          <w:i/>
          <w:szCs w:val="26"/>
        </w:rPr>
        <w:t xml:space="preserve"> may also be added.</w:t>
      </w:r>
    </w:p>
    <w:p w:rsidR="00476629" w:rsidRDefault="00476629" w:rsidP="00BA6940">
      <w:pPr>
        <w:tabs>
          <w:tab w:val="left" w:pos="1027"/>
        </w:tabs>
        <w:rPr>
          <w:rFonts w:ascii="Arial" w:hAnsi="Arial" w:cs="Arial"/>
          <w:sz w:val="22"/>
        </w:rPr>
      </w:pPr>
    </w:p>
    <w:p w:rsidR="00231244" w:rsidRPr="00E837A9" w:rsidRDefault="00231244" w:rsidP="00423F03">
      <w:pPr>
        <w:rPr>
          <w:rFonts w:ascii="Arial" w:hAnsi="Arial" w:cs="Arial"/>
          <w:sz w:val="22"/>
        </w:rPr>
      </w:pPr>
    </w:p>
    <w:sectPr w:rsidR="00231244" w:rsidRPr="00E837A9" w:rsidSect="00045E80">
      <w:footerReference w:type="even" r:id="rId13"/>
      <w:footerReference w:type="default" r:id="rId14"/>
      <w:pgSz w:w="12240" w:h="15840"/>
      <w:pgMar w:top="1440" w:right="1440" w:bottom="1440" w:left="1440" w:header="0" w:footer="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anielle Sumy" w:date="2016-05-17T17:12:00Z" w:initials="DS">
    <w:p w:rsidR="004E7864" w:rsidRDefault="004E7864">
      <w:pPr>
        <w:pStyle w:val="CommentText"/>
      </w:pPr>
      <w:r>
        <w:rPr>
          <w:rStyle w:val="CommentReference"/>
        </w:rPr>
        <w:annotationRef/>
      </w:r>
      <w:r>
        <w:t>Where is this pointing to?</w:t>
      </w:r>
    </w:p>
  </w:comment>
</w:comments>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BC6" w:rsidRDefault="000C6BC6">
      <w:r>
        <w:separator/>
      </w:r>
    </w:p>
  </w:endnote>
  <w:endnote w:type="continuationSeparator" w:id="0">
    <w:p w:rsidR="000C6BC6" w:rsidRDefault="000C6BC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TIXSizeThreeSym">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5000000000000000000"/>
    <w:charset w:val="00"/>
    <w:family w:val="auto"/>
    <w:pitch w:val="variable"/>
    <w:sig w:usb0="E1000AEF" w:usb1="5000A1FF" w:usb2="00000000" w:usb3="00000000" w:csb0="000001BF" w:csb1="00000000"/>
  </w:font>
  <w:font w:name="ＭＳ 明朝">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BC6" w:rsidRDefault="00E03B7B" w:rsidP="000C6BC6">
    <w:pPr>
      <w:pStyle w:val="Footer"/>
      <w:framePr w:wrap="around" w:vAnchor="text" w:hAnchor="margin" w:xAlign="right" w:y="1"/>
      <w:rPr>
        <w:rStyle w:val="PageNumber"/>
      </w:rPr>
    </w:pPr>
    <w:r>
      <w:rPr>
        <w:rStyle w:val="PageNumber"/>
      </w:rPr>
      <w:fldChar w:fldCharType="begin"/>
    </w:r>
    <w:r w:rsidR="000C6BC6">
      <w:rPr>
        <w:rStyle w:val="PageNumber"/>
      </w:rPr>
      <w:instrText xml:space="preserve">PAGE  </w:instrText>
    </w:r>
    <w:r>
      <w:rPr>
        <w:rStyle w:val="PageNumber"/>
      </w:rPr>
      <w:fldChar w:fldCharType="end"/>
    </w:r>
  </w:p>
  <w:p w:rsidR="000C6BC6" w:rsidRDefault="000C6BC6" w:rsidP="00557755">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BC6" w:rsidRDefault="00E03B7B" w:rsidP="000C6BC6">
    <w:pPr>
      <w:pStyle w:val="Footer"/>
      <w:framePr w:wrap="around" w:vAnchor="text" w:hAnchor="margin" w:xAlign="right" w:y="1"/>
      <w:rPr>
        <w:rStyle w:val="PageNumber"/>
      </w:rPr>
    </w:pPr>
    <w:r>
      <w:rPr>
        <w:rStyle w:val="PageNumber"/>
      </w:rPr>
      <w:fldChar w:fldCharType="begin"/>
    </w:r>
    <w:r w:rsidR="000C6BC6">
      <w:rPr>
        <w:rStyle w:val="PageNumber"/>
      </w:rPr>
      <w:instrText xml:space="preserve">PAGE  </w:instrText>
    </w:r>
    <w:r>
      <w:rPr>
        <w:rStyle w:val="PageNumber"/>
      </w:rPr>
      <w:fldChar w:fldCharType="separate"/>
    </w:r>
    <w:r w:rsidR="006A256A">
      <w:rPr>
        <w:rStyle w:val="PageNumber"/>
        <w:noProof/>
      </w:rPr>
      <w:t>1</w:t>
    </w:r>
    <w:r>
      <w:rPr>
        <w:rStyle w:val="PageNumber"/>
      </w:rPr>
      <w:fldChar w:fldCharType="end"/>
    </w:r>
  </w:p>
  <w:p w:rsidR="000C6BC6" w:rsidRDefault="000C6BC6" w:rsidP="00557755">
    <w:pPr>
      <w:pStyle w:val="Footer"/>
      <w:ind w:right="360"/>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BC6" w:rsidRDefault="000C6BC6">
      <w:r>
        <w:separator/>
      </w:r>
    </w:p>
  </w:footnote>
  <w:footnote w:type="continuationSeparator" w:id="0">
    <w:p w:rsidR="000C6BC6" w:rsidRDefault="000C6BC6">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76579"/>
    <w:multiLevelType w:val="hybridMultilevel"/>
    <w:tmpl w:val="4C8872D2"/>
    <w:lvl w:ilvl="0" w:tplc="BF141B22">
      <w:start w:val="1"/>
      <w:numFmt w:val="bullet"/>
      <w:lvlText w:val="-"/>
      <w:lvlJc w:val="left"/>
      <w:pPr>
        <w:ind w:left="648"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A5326"/>
    <w:multiLevelType w:val="hybridMultilevel"/>
    <w:tmpl w:val="601EC9A8"/>
    <w:lvl w:ilvl="0" w:tplc="BF141B22">
      <w:start w:val="1"/>
      <w:numFmt w:val="bullet"/>
      <w:lvlText w:val="-"/>
      <w:lvlJc w:val="left"/>
      <w:pPr>
        <w:ind w:left="648"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E708E"/>
    <w:multiLevelType w:val="hybridMultilevel"/>
    <w:tmpl w:val="7AB62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0129ED"/>
    <w:multiLevelType w:val="hybridMultilevel"/>
    <w:tmpl w:val="05561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B672A9"/>
    <w:multiLevelType w:val="hybridMultilevel"/>
    <w:tmpl w:val="105CFA36"/>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4A4C8F"/>
    <w:multiLevelType w:val="hybridMultilevel"/>
    <w:tmpl w:val="F8927DF8"/>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4C7549"/>
    <w:multiLevelType w:val="hybridMultilevel"/>
    <w:tmpl w:val="7054BA1C"/>
    <w:lvl w:ilvl="0" w:tplc="BF141B22">
      <w:start w:val="1"/>
      <w:numFmt w:val="bullet"/>
      <w:lvlText w:val="-"/>
      <w:lvlJc w:val="left"/>
      <w:pPr>
        <w:ind w:left="648" w:hanging="360"/>
      </w:pPr>
      <w:rPr>
        <w:rFonts w:ascii="Arial" w:eastAsia="STIXSizeThreeSym"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D193B"/>
    <w:multiLevelType w:val="hybridMultilevel"/>
    <w:tmpl w:val="438EF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6"/>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rsids>
    <w:rsidRoot w:val="00045E80"/>
    <w:rsid w:val="0000642D"/>
    <w:rsid w:val="00045E80"/>
    <w:rsid w:val="000556B2"/>
    <w:rsid w:val="000C6BC6"/>
    <w:rsid w:val="000F0790"/>
    <w:rsid w:val="001079ED"/>
    <w:rsid w:val="001B6377"/>
    <w:rsid w:val="00215F7D"/>
    <w:rsid w:val="00216057"/>
    <w:rsid w:val="00231244"/>
    <w:rsid w:val="00301989"/>
    <w:rsid w:val="00311956"/>
    <w:rsid w:val="00422C7F"/>
    <w:rsid w:val="004232E6"/>
    <w:rsid w:val="00423F03"/>
    <w:rsid w:val="00476629"/>
    <w:rsid w:val="004B50E6"/>
    <w:rsid w:val="004E1F5F"/>
    <w:rsid w:val="004E7864"/>
    <w:rsid w:val="00557755"/>
    <w:rsid w:val="0057020E"/>
    <w:rsid w:val="005D6657"/>
    <w:rsid w:val="006A256A"/>
    <w:rsid w:val="006F5347"/>
    <w:rsid w:val="007666A2"/>
    <w:rsid w:val="00776EC2"/>
    <w:rsid w:val="007A0409"/>
    <w:rsid w:val="008169E1"/>
    <w:rsid w:val="00870A24"/>
    <w:rsid w:val="00887B72"/>
    <w:rsid w:val="008C5BBA"/>
    <w:rsid w:val="008D2495"/>
    <w:rsid w:val="008E4F00"/>
    <w:rsid w:val="009E1071"/>
    <w:rsid w:val="00A12C1C"/>
    <w:rsid w:val="00A509C0"/>
    <w:rsid w:val="00A94E28"/>
    <w:rsid w:val="00AA0532"/>
    <w:rsid w:val="00BA6940"/>
    <w:rsid w:val="00BD58CC"/>
    <w:rsid w:val="00BF43AE"/>
    <w:rsid w:val="00C3042A"/>
    <w:rsid w:val="00CA082E"/>
    <w:rsid w:val="00CE4F6A"/>
    <w:rsid w:val="00CE6BE9"/>
    <w:rsid w:val="00D920D3"/>
    <w:rsid w:val="00DB565E"/>
    <w:rsid w:val="00DC4358"/>
    <w:rsid w:val="00DC5E4F"/>
    <w:rsid w:val="00DC6637"/>
    <w:rsid w:val="00E03B7B"/>
    <w:rsid w:val="00E21A51"/>
    <w:rsid w:val="00E837A9"/>
    <w:rsid w:val="00EE48A5"/>
    <w:rsid w:val="00F45E17"/>
    <w:rsid w:val="00F81CD9"/>
    <w:rsid w:val="00F8738F"/>
    <w:rsid w:val="00F96698"/>
    <w:rsid w:val="00FD03F8"/>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045E80"/>
  </w:style>
  <w:style w:type="paragraph" w:styleId="Heading3">
    <w:name w:val="heading 3"/>
    <w:basedOn w:val="Normal"/>
    <w:next w:val="Normal"/>
    <w:link w:val="Heading3Char"/>
    <w:rsid w:val="00F96698"/>
    <w:pPr>
      <w:keepNext/>
      <w:spacing w:before="240" w:after="60"/>
      <w:outlineLvl w:val="2"/>
    </w:pPr>
    <w:rPr>
      <w:rFonts w:ascii="Calibri" w:eastAsia="Times New Roman" w:hAnsi="Calibri" w:cs="Times New Roman"/>
      <w:b/>
      <w:bCs/>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045E80"/>
    <w:pPr>
      <w:ind w:left="720"/>
      <w:contextualSpacing/>
    </w:pPr>
    <w:rPr>
      <w:rFonts w:ascii="Times New Roman" w:eastAsia="Times New Roman" w:hAnsi="Times New Roman" w:cs="Times New Roman"/>
    </w:rPr>
  </w:style>
  <w:style w:type="character" w:styleId="CommentReference">
    <w:name w:val="annotation reference"/>
    <w:basedOn w:val="DefaultParagraphFont"/>
    <w:uiPriority w:val="99"/>
    <w:rsid w:val="00045E80"/>
    <w:rPr>
      <w:sz w:val="18"/>
      <w:szCs w:val="18"/>
    </w:rPr>
  </w:style>
  <w:style w:type="paragraph" w:styleId="CommentText">
    <w:name w:val="annotation text"/>
    <w:basedOn w:val="Normal"/>
    <w:link w:val="CommentTextChar"/>
    <w:uiPriority w:val="99"/>
    <w:rsid w:val="00045E80"/>
  </w:style>
  <w:style w:type="character" w:customStyle="1" w:styleId="CommentTextChar">
    <w:name w:val="Comment Text Char"/>
    <w:basedOn w:val="DefaultParagraphFont"/>
    <w:link w:val="CommentText"/>
    <w:uiPriority w:val="99"/>
    <w:rsid w:val="00045E80"/>
    <w:rPr>
      <w:sz w:val="24"/>
      <w:szCs w:val="24"/>
    </w:rPr>
  </w:style>
  <w:style w:type="character" w:styleId="Hyperlink">
    <w:name w:val="Hyperlink"/>
    <w:basedOn w:val="DefaultParagraphFont"/>
    <w:uiPriority w:val="99"/>
    <w:rsid w:val="00045E80"/>
    <w:rPr>
      <w:color w:val="0000FF" w:themeColor="hyperlink"/>
      <w:u w:val="single"/>
    </w:rPr>
  </w:style>
  <w:style w:type="paragraph" w:styleId="BalloonText">
    <w:name w:val="Balloon Text"/>
    <w:basedOn w:val="Normal"/>
    <w:link w:val="BalloonTextChar"/>
    <w:uiPriority w:val="99"/>
    <w:semiHidden/>
    <w:unhideWhenUsed/>
    <w:rsid w:val="00045E80"/>
    <w:rPr>
      <w:rFonts w:ascii="Lucida Grande" w:hAnsi="Lucida Grande"/>
      <w:sz w:val="18"/>
      <w:szCs w:val="18"/>
    </w:rPr>
  </w:style>
  <w:style w:type="character" w:customStyle="1" w:styleId="BalloonTextChar">
    <w:name w:val="Balloon Text Char"/>
    <w:basedOn w:val="DefaultParagraphFont"/>
    <w:link w:val="BalloonText"/>
    <w:uiPriority w:val="99"/>
    <w:semiHidden/>
    <w:rsid w:val="00045E80"/>
    <w:rPr>
      <w:rFonts w:ascii="Lucida Grande" w:hAnsi="Lucida Grande"/>
      <w:sz w:val="18"/>
      <w:szCs w:val="18"/>
    </w:rPr>
  </w:style>
  <w:style w:type="paragraph" w:styleId="CommentSubject">
    <w:name w:val="annotation subject"/>
    <w:basedOn w:val="CommentText"/>
    <w:next w:val="CommentText"/>
    <w:link w:val="CommentSubjectChar"/>
    <w:uiPriority w:val="99"/>
    <w:semiHidden/>
    <w:unhideWhenUsed/>
    <w:rsid w:val="00045E80"/>
    <w:rPr>
      <w:b/>
      <w:bCs/>
      <w:sz w:val="20"/>
      <w:szCs w:val="20"/>
    </w:rPr>
  </w:style>
  <w:style w:type="character" w:customStyle="1" w:styleId="CommentSubjectChar">
    <w:name w:val="Comment Subject Char"/>
    <w:basedOn w:val="CommentTextChar"/>
    <w:link w:val="CommentSubject"/>
    <w:uiPriority w:val="99"/>
    <w:semiHidden/>
    <w:rsid w:val="00045E80"/>
    <w:rPr>
      <w:b/>
      <w:bCs/>
      <w:sz w:val="24"/>
      <w:szCs w:val="24"/>
    </w:rPr>
  </w:style>
  <w:style w:type="character" w:styleId="FollowedHyperlink">
    <w:name w:val="FollowedHyperlink"/>
    <w:basedOn w:val="DefaultParagraphFont"/>
    <w:uiPriority w:val="99"/>
    <w:semiHidden/>
    <w:unhideWhenUsed/>
    <w:rsid w:val="00F96698"/>
    <w:rPr>
      <w:color w:val="800080" w:themeColor="followedHyperlink"/>
      <w:u w:val="single"/>
    </w:rPr>
  </w:style>
  <w:style w:type="character" w:customStyle="1" w:styleId="Heading3Char">
    <w:name w:val="Heading 3 Char"/>
    <w:basedOn w:val="DefaultParagraphFont"/>
    <w:link w:val="Heading3"/>
    <w:rsid w:val="00F96698"/>
    <w:rPr>
      <w:rFonts w:ascii="Calibri" w:eastAsia="Times New Roman" w:hAnsi="Calibri" w:cs="Times New Roman"/>
      <w:b/>
      <w:bCs/>
      <w:sz w:val="26"/>
      <w:szCs w:val="26"/>
    </w:rPr>
  </w:style>
  <w:style w:type="character" w:customStyle="1" w:styleId="z3988">
    <w:name w:val="z3988"/>
    <w:basedOn w:val="DefaultParagraphFont"/>
    <w:rsid w:val="00231244"/>
  </w:style>
  <w:style w:type="paragraph" w:styleId="Footer">
    <w:name w:val="footer"/>
    <w:basedOn w:val="Normal"/>
    <w:link w:val="FooterChar"/>
    <w:uiPriority w:val="99"/>
    <w:unhideWhenUsed/>
    <w:rsid w:val="00557755"/>
    <w:pPr>
      <w:tabs>
        <w:tab w:val="center" w:pos="4320"/>
        <w:tab w:val="right" w:pos="8640"/>
      </w:tabs>
    </w:pPr>
  </w:style>
  <w:style w:type="character" w:customStyle="1" w:styleId="FooterChar">
    <w:name w:val="Footer Char"/>
    <w:basedOn w:val="DefaultParagraphFont"/>
    <w:link w:val="Footer"/>
    <w:uiPriority w:val="99"/>
    <w:rsid w:val="00557755"/>
    <w:rPr>
      <w:sz w:val="24"/>
      <w:szCs w:val="24"/>
    </w:rPr>
  </w:style>
  <w:style w:type="character" w:styleId="PageNumber">
    <w:name w:val="page number"/>
    <w:basedOn w:val="DefaultParagraphFont"/>
    <w:uiPriority w:val="99"/>
    <w:semiHidden/>
    <w:unhideWhenUsed/>
    <w:rsid w:val="00557755"/>
  </w:style>
  <w:style w:type="character" w:styleId="PlaceholderText">
    <w:name w:val="Placeholder Text"/>
    <w:basedOn w:val="DefaultParagraphFont"/>
    <w:uiPriority w:val="99"/>
    <w:semiHidden/>
    <w:rsid w:val="00476629"/>
    <w:rPr>
      <w:color w:val="808080"/>
    </w:rPr>
  </w:style>
  <w:style w:type="character" w:styleId="HTMLCite">
    <w:name w:val="HTML Cite"/>
    <w:basedOn w:val="DefaultParagraphFont"/>
    <w:uiPriority w:val="99"/>
    <w:semiHidden/>
    <w:unhideWhenUsed/>
    <w:rsid w:val="00476629"/>
    <w:rPr>
      <w:i/>
      <w:iCs/>
    </w:rPr>
  </w:style>
  <w:style w:type="paragraph" w:styleId="Revision">
    <w:name w:val="Revision"/>
    <w:hidden/>
    <w:uiPriority w:val="99"/>
    <w:semiHidden/>
    <w:rsid w:val="00476629"/>
    <w:rPr>
      <w:rFonts w:eastAsiaTheme="minorEastAsia"/>
    </w:rPr>
  </w:style>
  <w:style w:type="paragraph" w:styleId="NormalWeb">
    <w:name w:val="Normal (Web)"/>
    <w:basedOn w:val="Normal"/>
    <w:uiPriority w:val="99"/>
    <w:rsid w:val="00DB565E"/>
    <w:pPr>
      <w:spacing w:beforeLines="1" w:afterLines="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045E80"/>
  </w:style>
  <w:style w:type="paragraph" w:styleId="Heading3">
    <w:name w:val="heading 3"/>
    <w:basedOn w:val="Normal"/>
    <w:next w:val="Normal"/>
    <w:link w:val="Heading3Char"/>
    <w:rsid w:val="00F96698"/>
    <w:pPr>
      <w:keepNext/>
      <w:spacing w:before="240" w:after="60"/>
      <w:outlineLvl w:val="2"/>
    </w:pPr>
    <w:rPr>
      <w:rFonts w:ascii="Calibri" w:eastAsia="Times New Roman" w:hAnsi="Calibri"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E80"/>
    <w:pPr>
      <w:ind w:left="720"/>
      <w:contextualSpacing/>
    </w:pPr>
    <w:rPr>
      <w:rFonts w:ascii="Times New Roman" w:eastAsia="Times New Roman" w:hAnsi="Times New Roman" w:cs="Times New Roman"/>
    </w:rPr>
  </w:style>
  <w:style w:type="character" w:styleId="CommentReference">
    <w:name w:val="annotation reference"/>
    <w:basedOn w:val="DefaultParagraphFont"/>
    <w:uiPriority w:val="99"/>
    <w:rsid w:val="00045E80"/>
    <w:rPr>
      <w:sz w:val="18"/>
      <w:szCs w:val="18"/>
    </w:rPr>
  </w:style>
  <w:style w:type="paragraph" w:styleId="CommentText">
    <w:name w:val="annotation text"/>
    <w:basedOn w:val="Normal"/>
    <w:link w:val="CommentTextChar"/>
    <w:uiPriority w:val="99"/>
    <w:rsid w:val="00045E80"/>
  </w:style>
  <w:style w:type="character" w:customStyle="1" w:styleId="CommentTextChar">
    <w:name w:val="Comment Text Char"/>
    <w:basedOn w:val="DefaultParagraphFont"/>
    <w:link w:val="CommentText"/>
    <w:uiPriority w:val="99"/>
    <w:rsid w:val="00045E80"/>
    <w:rPr>
      <w:sz w:val="24"/>
      <w:szCs w:val="24"/>
    </w:rPr>
  </w:style>
  <w:style w:type="character" w:styleId="Hyperlink">
    <w:name w:val="Hyperlink"/>
    <w:basedOn w:val="DefaultParagraphFont"/>
    <w:uiPriority w:val="99"/>
    <w:rsid w:val="00045E80"/>
    <w:rPr>
      <w:color w:val="0000FF" w:themeColor="hyperlink"/>
      <w:u w:val="single"/>
    </w:rPr>
  </w:style>
  <w:style w:type="paragraph" w:styleId="BalloonText">
    <w:name w:val="Balloon Text"/>
    <w:basedOn w:val="Normal"/>
    <w:link w:val="BalloonTextChar"/>
    <w:uiPriority w:val="99"/>
    <w:semiHidden/>
    <w:unhideWhenUsed/>
    <w:rsid w:val="00045E80"/>
    <w:rPr>
      <w:rFonts w:ascii="Lucida Grande" w:hAnsi="Lucida Grande"/>
      <w:sz w:val="18"/>
      <w:szCs w:val="18"/>
    </w:rPr>
  </w:style>
  <w:style w:type="character" w:customStyle="1" w:styleId="BalloonTextChar">
    <w:name w:val="Balloon Text Char"/>
    <w:basedOn w:val="DefaultParagraphFont"/>
    <w:link w:val="BalloonText"/>
    <w:uiPriority w:val="99"/>
    <w:semiHidden/>
    <w:rsid w:val="00045E80"/>
    <w:rPr>
      <w:rFonts w:ascii="Lucida Grande" w:hAnsi="Lucida Grande"/>
      <w:sz w:val="18"/>
      <w:szCs w:val="18"/>
    </w:rPr>
  </w:style>
  <w:style w:type="paragraph" w:styleId="CommentSubject">
    <w:name w:val="annotation subject"/>
    <w:basedOn w:val="CommentText"/>
    <w:next w:val="CommentText"/>
    <w:link w:val="CommentSubjectChar"/>
    <w:uiPriority w:val="99"/>
    <w:semiHidden/>
    <w:unhideWhenUsed/>
    <w:rsid w:val="00045E80"/>
    <w:rPr>
      <w:b/>
      <w:bCs/>
      <w:sz w:val="20"/>
      <w:szCs w:val="20"/>
    </w:rPr>
  </w:style>
  <w:style w:type="character" w:customStyle="1" w:styleId="CommentSubjectChar">
    <w:name w:val="Comment Subject Char"/>
    <w:basedOn w:val="CommentTextChar"/>
    <w:link w:val="CommentSubject"/>
    <w:uiPriority w:val="99"/>
    <w:semiHidden/>
    <w:rsid w:val="00045E80"/>
    <w:rPr>
      <w:b/>
      <w:bCs/>
      <w:sz w:val="24"/>
      <w:szCs w:val="24"/>
    </w:rPr>
  </w:style>
  <w:style w:type="character" w:styleId="FollowedHyperlink">
    <w:name w:val="FollowedHyperlink"/>
    <w:basedOn w:val="DefaultParagraphFont"/>
    <w:uiPriority w:val="99"/>
    <w:semiHidden/>
    <w:unhideWhenUsed/>
    <w:rsid w:val="00F96698"/>
    <w:rPr>
      <w:color w:val="800080" w:themeColor="followedHyperlink"/>
      <w:u w:val="single"/>
    </w:rPr>
  </w:style>
  <w:style w:type="character" w:customStyle="1" w:styleId="Heading3Char">
    <w:name w:val="Heading 3 Char"/>
    <w:basedOn w:val="DefaultParagraphFont"/>
    <w:link w:val="Heading3"/>
    <w:rsid w:val="00F96698"/>
    <w:rPr>
      <w:rFonts w:ascii="Calibri" w:eastAsia="Times New Roman" w:hAnsi="Calibri" w:cs="Times New Roman"/>
      <w:b/>
      <w:bCs/>
      <w:sz w:val="26"/>
      <w:szCs w:val="26"/>
    </w:rPr>
  </w:style>
  <w:style w:type="character" w:customStyle="1" w:styleId="z3988">
    <w:name w:val="z3988"/>
    <w:basedOn w:val="DefaultParagraphFont"/>
    <w:rsid w:val="00231244"/>
  </w:style>
  <w:style w:type="paragraph" w:styleId="Footer">
    <w:name w:val="footer"/>
    <w:basedOn w:val="Normal"/>
    <w:link w:val="FooterChar"/>
    <w:uiPriority w:val="99"/>
    <w:unhideWhenUsed/>
    <w:rsid w:val="00557755"/>
    <w:pPr>
      <w:tabs>
        <w:tab w:val="center" w:pos="4320"/>
        <w:tab w:val="right" w:pos="8640"/>
      </w:tabs>
    </w:pPr>
  </w:style>
  <w:style w:type="character" w:customStyle="1" w:styleId="FooterChar">
    <w:name w:val="Footer Char"/>
    <w:basedOn w:val="DefaultParagraphFont"/>
    <w:link w:val="Footer"/>
    <w:uiPriority w:val="99"/>
    <w:rsid w:val="00557755"/>
    <w:rPr>
      <w:sz w:val="24"/>
      <w:szCs w:val="24"/>
    </w:rPr>
  </w:style>
  <w:style w:type="character" w:styleId="PageNumber">
    <w:name w:val="page number"/>
    <w:basedOn w:val="DefaultParagraphFont"/>
    <w:uiPriority w:val="99"/>
    <w:semiHidden/>
    <w:unhideWhenUsed/>
    <w:rsid w:val="00557755"/>
  </w:style>
  <w:style w:type="character" w:styleId="PlaceholderText">
    <w:name w:val="Placeholder Text"/>
    <w:basedOn w:val="DefaultParagraphFont"/>
    <w:uiPriority w:val="99"/>
    <w:semiHidden/>
    <w:rsid w:val="00476629"/>
    <w:rPr>
      <w:color w:val="808080"/>
    </w:rPr>
  </w:style>
  <w:style w:type="character" w:styleId="HTMLCite">
    <w:name w:val="HTML Cite"/>
    <w:basedOn w:val="DefaultParagraphFont"/>
    <w:uiPriority w:val="99"/>
    <w:semiHidden/>
    <w:unhideWhenUsed/>
    <w:rsid w:val="00476629"/>
    <w:rPr>
      <w:i/>
      <w:iCs/>
    </w:rPr>
  </w:style>
  <w:style w:type="paragraph" w:styleId="Revision">
    <w:name w:val="Revision"/>
    <w:hidden/>
    <w:uiPriority w:val="99"/>
    <w:semiHidden/>
    <w:rsid w:val="00476629"/>
    <w:rPr>
      <w:rFonts w:eastAsiaTheme="minorEastAsia"/>
    </w:rPr>
  </w:style>
  <w:style w:type="paragraph" w:styleId="NormalWeb">
    <w:name w:val="Normal (Web)"/>
    <w:basedOn w:val="Normal"/>
    <w:uiPriority w:val="99"/>
    <w:rsid w:val="00DB565E"/>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366636536">
      <w:bodyDiv w:val="1"/>
      <w:marLeft w:val="0"/>
      <w:marRight w:val="0"/>
      <w:marTop w:val="0"/>
      <w:marBottom w:val="0"/>
      <w:divBdr>
        <w:top w:val="none" w:sz="0" w:space="0" w:color="auto"/>
        <w:left w:val="none" w:sz="0" w:space="0" w:color="auto"/>
        <w:bottom w:val="none" w:sz="0" w:space="0" w:color="auto"/>
        <w:right w:val="none" w:sz="0" w:space="0" w:color="auto"/>
      </w:divBdr>
    </w:div>
    <w:div w:id="1076509317">
      <w:bodyDiv w:val="1"/>
      <w:marLeft w:val="0"/>
      <w:marRight w:val="0"/>
      <w:marTop w:val="0"/>
      <w:marBottom w:val="0"/>
      <w:divBdr>
        <w:top w:val="none" w:sz="0" w:space="0" w:color="auto"/>
        <w:left w:val="none" w:sz="0" w:space="0" w:color="auto"/>
        <w:bottom w:val="none" w:sz="0" w:space="0" w:color="auto"/>
        <w:right w:val="none" w:sz="0" w:space="0" w:color="auto"/>
      </w:divBdr>
    </w:div>
    <w:div w:id="177643915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volcanoes.usgs.gov/yvo/publications/2006/royalsoc.pdf" TargetMode="External"/><Relationship Id="rId12" Type="http://schemas.openxmlformats.org/officeDocument/2006/relationships/hyperlink" Target="http://www.iris.edu"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comments" Target="comments.xml"/><Relationship Id="rId9" Type="http://schemas.openxmlformats.org/officeDocument/2006/relationships/hyperlink" Target="http://volcanoes.usgs.gov/volcanoes/yellowstone/yellowstone_monitoring_53.html" TargetMode="External"/><Relationship Id="rId10" Type="http://schemas.openxmlformats.org/officeDocument/2006/relationships/hyperlink" Target="http://dx.doi.org/10.1098/rsta.2006.18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765</Words>
  <Characters>4363</Characters>
  <Application>Microsoft Macintosh Word</Application>
  <DocSecurity>0</DocSecurity>
  <Lines>36</Lines>
  <Paragraphs>8</Paragraphs>
  <ScaleCrop>false</ScaleCrop>
  <Company>IRIS Consortium</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Hubenthal</dc:creator>
  <cp:keywords/>
  <cp:lastModifiedBy>John Taber</cp:lastModifiedBy>
  <cp:revision>2</cp:revision>
  <dcterms:created xsi:type="dcterms:W3CDTF">2016-05-21T17:21:00Z</dcterms:created>
  <dcterms:modified xsi:type="dcterms:W3CDTF">2016-05-21T17:21:00Z</dcterms:modified>
</cp:coreProperties>
</file>